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60" w:rsidRDefault="002A6A60" w:rsidP="002A6A6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ПЛАНИРОВАНИЕ ВОСПИТАТЕЛЬНО-ОБРАЗОВАТЕЛЬНОЙ РАБОТЫ </w:t>
      </w:r>
      <w:r>
        <w:rPr>
          <w:rFonts w:ascii="Times New Roman" w:hAnsi="Times New Roman"/>
          <w:sz w:val="20"/>
          <w:szCs w:val="20"/>
        </w:rPr>
        <w:t xml:space="preserve">(29.03.2016 – 4.03.2016)                                       </w:t>
      </w:r>
      <w:r w:rsidRPr="007C3C22">
        <w:rPr>
          <w:rFonts w:ascii="Times New Roman" w:hAnsi="Times New Roman"/>
          <w:b/>
          <w:sz w:val="20"/>
          <w:szCs w:val="20"/>
        </w:rPr>
        <w:t>Тема: Международный женский день!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2A6A60" w:rsidRDefault="002A6A60" w:rsidP="002A6A60">
      <w:pPr>
        <w:jc w:val="lef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Группа:</w:t>
      </w:r>
      <w:r>
        <w:rPr>
          <w:rFonts w:ascii="Times New Roman" w:hAnsi="Times New Roman"/>
          <w:sz w:val="20"/>
          <w:szCs w:val="20"/>
        </w:rPr>
        <w:t xml:space="preserve"> Разновозрастная</w:t>
      </w:r>
    </w:p>
    <w:p w:rsidR="002A6A60" w:rsidRPr="00670D5C" w:rsidRDefault="002A6A60" w:rsidP="002A6A60">
      <w:pPr>
        <w:jc w:val="lef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Цель: </w:t>
      </w:r>
      <w:proofErr w:type="gramStart"/>
      <w:r>
        <w:rPr>
          <w:rFonts w:ascii="Times New Roman" w:hAnsi="Times New Roman"/>
          <w:sz w:val="20"/>
          <w:szCs w:val="20"/>
        </w:rPr>
        <w:t>Организовать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 к маме, бабушке.</w:t>
      </w:r>
      <w:proofErr w:type="gramEnd"/>
      <w:r>
        <w:rPr>
          <w:rFonts w:ascii="Times New Roman" w:hAnsi="Times New Roman"/>
          <w:sz w:val="20"/>
          <w:szCs w:val="20"/>
        </w:rPr>
        <w:t xml:space="preserve"> Воспитывать уважение к воспитателям.</w:t>
      </w:r>
    </w:p>
    <w:p w:rsidR="002A6A60" w:rsidRDefault="002A6A60" w:rsidP="002A6A60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/>
          <w:sz w:val="20"/>
          <w:szCs w:val="20"/>
        </w:rPr>
        <w:t>:  Праздник 8 марта                                          Дата проведения итогового мероприятия: 6 .03.2016</w:t>
      </w:r>
    </w:p>
    <w:p w:rsidR="002A6A60" w:rsidRDefault="002A6A60" w:rsidP="002A6A60">
      <w:pPr>
        <w:jc w:val="left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Ответственный</w:t>
      </w:r>
      <w:proofErr w:type="gramEnd"/>
      <w:r>
        <w:rPr>
          <w:rFonts w:ascii="Times New Roman" w:hAnsi="Times New Roman"/>
          <w:sz w:val="20"/>
          <w:szCs w:val="20"/>
        </w:rPr>
        <w:t xml:space="preserve"> за проведение итогового мероприятия: Воспитатель.</w:t>
      </w:r>
    </w:p>
    <w:tbl>
      <w:tblPr>
        <w:tblStyle w:val="a3"/>
        <w:tblW w:w="5000" w:type="pct"/>
        <w:tblLayout w:type="fixed"/>
        <w:tblLook w:val="04A0"/>
      </w:tblPr>
      <w:tblGrid>
        <w:gridCol w:w="676"/>
        <w:gridCol w:w="1135"/>
        <w:gridCol w:w="1842"/>
        <w:gridCol w:w="3972"/>
        <w:gridCol w:w="2074"/>
        <w:gridCol w:w="2058"/>
        <w:gridCol w:w="1961"/>
        <w:gridCol w:w="1896"/>
      </w:tblGrid>
      <w:tr w:rsidR="002A6A60" w:rsidRPr="00403826" w:rsidTr="005E5FE4">
        <w:tc>
          <w:tcPr>
            <w:tcW w:w="216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sz w:val="12"/>
                <w:szCs w:val="16"/>
              </w:rPr>
              <w:br w:type="page"/>
            </w:r>
            <w:r w:rsidRPr="00D32D74">
              <w:rPr>
                <w:b/>
                <w:sz w:val="12"/>
                <w:szCs w:val="16"/>
              </w:rPr>
              <w:t>День недели</w:t>
            </w:r>
          </w:p>
        </w:tc>
        <w:tc>
          <w:tcPr>
            <w:tcW w:w="363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Режим</w:t>
            </w:r>
          </w:p>
        </w:tc>
        <w:tc>
          <w:tcPr>
            <w:tcW w:w="590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proofErr w:type="spellStart"/>
            <w:r w:rsidRPr="00D32D74">
              <w:rPr>
                <w:b/>
                <w:sz w:val="12"/>
                <w:szCs w:val="16"/>
              </w:rPr>
              <w:t>Интграция</w:t>
            </w:r>
            <w:proofErr w:type="spellEnd"/>
            <w:r w:rsidRPr="00D32D74">
              <w:rPr>
                <w:b/>
                <w:sz w:val="12"/>
                <w:szCs w:val="16"/>
              </w:rPr>
              <w:t xml:space="preserve"> образовательных областей</w:t>
            </w:r>
          </w:p>
        </w:tc>
        <w:tc>
          <w:tcPr>
            <w:tcW w:w="2595" w:type="pct"/>
            <w:gridSpan w:val="3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28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07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Взаимодействие с родителями/ социальными партнёрами</w:t>
            </w: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Групповая, подгрупповая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Индивидуальная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628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607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363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628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607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8</w:t>
            </w:r>
          </w:p>
        </w:tc>
      </w:tr>
      <w:tr w:rsidR="002A6A60" w:rsidRPr="00403826" w:rsidTr="005E5FE4">
        <w:trPr>
          <w:trHeight w:val="1793"/>
        </w:trPr>
        <w:tc>
          <w:tcPr>
            <w:tcW w:w="216" w:type="pct"/>
            <w:vMerge w:val="restart"/>
            <w:textDirection w:val="btLr"/>
          </w:tcPr>
          <w:p w:rsidR="002A6A60" w:rsidRPr="00E45037" w:rsidRDefault="002A6A60" w:rsidP="005E5FE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 29 февраля</w:t>
            </w: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590" w:type="pct"/>
          </w:tcPr>
          <w:p w:rsidR="002A6A60" w:rsidRPr="00747495" w:rsidRDefault="002A6A60" w:rsidP="005E5FE4">
            <w:pPr>
              <w:spacing w:before="0" w:after="0"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747495">
              <w:rPr>
                <w:rFonts w:ascii="Times New Roman" w:hAnsi="Times New Roman"/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DE755D" w:rsidRDefault="002A6A60" w:rsidP="005E5FE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Прием детей. Утренняя гимнастика. Беседа на тему «Как я помогаю маме» - обсудить с детьми, почему очень важно помогать старшим; воспитывать уважение к труду мамы</w:t>
            </w:r>
          </w:p>
          <w:p w:rsidR="002A6A60" w:rsidRPr="00043D6C" w:rsidRDefault="002A6A60" w:rsidP="005E5FE4">
            <w:pPr>
              <w:spacing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64" w:type="pct"/>
          </w:tcPr>
          <w:p w:rsidR="002A6A60" w:rsidRPr="00BE31E9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BE31E9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t>Упражнение «Что лишнее?»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  <w:sz w:val="18"/>
                <w:szCs w:val="18"/>
                <w:lang w:val="ru-RU"/>
              </w:rPr>
            </w:pPr>
            <w:r w:rsidRPr="00BE31E9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BE31E9">
              <w:rPr>
                <w:rStyle w:val="c12"/>
                <w:color w:val="000000"/>
                <w:sz w:val="18"/>
                <w:szCs w:val="18"/>
              </w:rPr>
              <w:t> </w:t>
            </w:r>
            <w:r w:rsidRPr="00BE31E9">
              <w:rPr>
                <w:rStyle w:val="c12"/>
                <w:color w:val="000000"/>
                <w:sz w:val="18"/>
                <w:szCs w:val="18"/>
                <w:lang w:val="ru-RU"/>
              </w:rPr>
              <w:t>Расширять и активизировать словарный запас детей, развивать слуховое восприятие, внимание, логическое мышление, связную речь.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000000"/>
                <w:sz w:val="18"/>
                <w:szCs w:val="18"/>
                <w:lang w:val="ru-RU"/>
              </w:rPr>
            </w:pPr>
            <w:r>
              <w:rPr>
                <w:rStyle w:val="c12"/>
                <w:color w:val="000000"/>
                <w:sz w:val="18"/>
                <w:szCs w:val="18"/>
                <w:lang w:val="ru-RU"/>
              </w:rPr>
              <w:t>Варя. Антон</w:t>
            </w:r>
          </w:p>
          <w:p w:rsidR="002A6A60" w:rsidRPr="00AC0D05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59" w:type="pct"/>
          </w:tcPr>
          <w:p w:rsidR="002A6A60" w:rsidRPr="00DE755D" w:rsidRDefault="002A6A60" w:rsidP="005E5FE4">
            <w:pPr>
              <w:pStyle w:val="a4"/>
              <w:rPr>
                <w:sz w:val="18"/>
                <w:szCs w:val="18"/>
              </w:rPr>
            </w:pPr>
            <w:r w:rsidRPr="00DE755D">
              <w:rPr>
                <w:sz w:val="18"/>
                <w:szCs w:val="18"/>
              </w:rPr>
              <w:t>Формирование КГН – учить детей правильно пользоваться столовым приборами, салфеткой, после еды благодарить взрослых и дежурных.</w:t>
            </w:r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8" w:type="pct"/>
          </w:tcPr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Сюжетно-ролевая игра «Семья» </w:t>
            </w:r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color w:val="000000"/>
                <w:sz w:val="18"/>
                <w:szCs w:val="18"/>
              </w:rPr>
              <w:t>Цель: способствовать возникновению игры на данную тему</w:t>
            </w:r>
            <w:proofErr w:type="gramStart"/>
            <w:r w:rsidRPr="00DE755D">
              <w:rPr>
                <w:rFonts w:ascii="Times New Roman" w:hAnsi="Times New Roman"/>
                <w:color w:val="000000"/>
                <w:sz w:val="18"/>
                <w:szCs w:val="18"/>
              </w:rPr>
              <w:t>«М</w:t>
            </w:r>
            <w:proofErr w:type="gramEnd"/>
            <w:r w:rsidRPr="00DE755D">
              <w:rPr>
                <w:rFonts w:ascii="Times New Roman" w:hAnsi="Times New Roman"/>
                <w:color w:val="000000"/>
                <w:sz w:val="18"/>
                <w:szCs w:val="18"/>
              </w:rPr>
              <w:t>амины семейные заботы»</w:t>
            </w:r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color w:val="000000"/>
                <w:sz w:val="18"/>
                <w:szCs w:val="18"/>
              </w:rPr>
              <w:t>Воспроизведение образа мамы в сюжетно ролевой игре.</w:t>
            </w:r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E755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E755D">
              <w:rPr>
                <w:rFonts w:ascii="Times New Roman" w:hAnsi="Times New Roman"/>
                <w:sz w:val="18"/>
                <w:szCs w:val="18"/>
              </w:rPr>
              <w:t>\и</w:t>
            </w:r>
            <w:proofErr w:type="spellEnd"/>
            <w:r w:rsidRPr="00DE755D">
              <w:rPr>
                <w:rFonts w:ascii="Times New Roman" w:hAnsi="Times New Roman"/>
                <w:sz w:val="18"/>
                <w:szCs w:val="18"/>
              </w:rPr>
              <w:t xml:space="preserve"> «Курица и цыплята» - показать заботливое отношение мамы к своим детям</w:t>
            </w:r>
          </w:p>
        </w:tc>
        <w:tc>
          <w:tcPr>
            <w:tcW w:w="607" w:type="pct"/>
          </w:tcPr>
          <w:p w:rsidR="002A6A60" w:rsidRDefault="002A6A60" w:rsidP="005E5F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Инд. беседы с родителями о самочувствии детей.</w:t>
            </w:r>
          </w:p>
          <w:p w:rsidR="002A6A60" w:rsidRDefault="002A6A60" w:rsidP="005E5FE4">
            <w:pPr>
              <w:spacing w:before="0" w:after="0" w:line="276" w:lineRule="auto"/>
              <w:jc w:val="left"/>
              <w:rPr>
                <w:rFonts w:ascii="Times New Roman" w:hAnsi="Times New Roman"/>
              </w:rPr>
            </w:pPr>
          </w:p>
          <w:p w:rsidR="002A6A60" w:rsidRDefault="002A6A60" w:rsidP="005E5FE4">
            <w:pPr>
              <w:spacing w:before="0" w:after="0" w:line="276" w:lineRule="auto"/>
              <w:jc w:val="left"/>
              <w:rPr>
                <w:rFonts w:ascii="Times New Roman" w:hAnsi="Times New Roman"/>
              </w:rPr>
            </w:pPr>
          </w:p>
        </w:tc>
      </w:tr>
      <w:tr w:rsidR="002A6A60" w:rsidRPr="00403826" w:rsidTr="005E5FE4">
        <w:trPr>
          <w:trHeight w:val="391"/>
        </w:trPr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</w:tcPr>
          <w:p w:rsidR="002A6A60" w:rsidRPr="00231788" w:rsidRDefault="002A6A60" w:rsidP="005E5FE4">
            <w:pPr>
              <w:rPr>
                <w:color w:val="000000"/>
                <w:sz w:val="16"/>
                <w:szCs w:val="16"/>
              </w:rPr>
            </w:pPr>
            <w:r w:rsidRPr="005C1414">
              <w:rPr>
                <w:b/>
                <w:bCs/>
                <w:color w:val="000000"/>
                <w:sz w:val="14"/>
                <w:szCs w:val="16"/>
              </w:rPr>
              <w:t>Непосредственно образовательная деятельность</w:t>
            </w:r>
          </w:p>
        </w:tc>
        <w:tc>
          <w:tcPr>
            <w:tcW w:w="590" w:type="pct"/>
            <w:vMerge w:val="restar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  <w:r w:rsidRPr="00747495">
              <w:rPr>
                <w:rFonts w:ascii="Times New Roman" w:hAnsi="Times New Roman"/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3223" w:type="pct"/>
            <w:gridSpan w:val="4"/>
          </w:tcPr>
          <w:p w:rsidR="002A6A60" w:rsidRPr="007A443D" w:rsidRDefault="002A6A60" w:rsidP="005E5FE4">
            <w:pPr>
              <w:rPr>
                <w:sz w:val="12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D32D74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Прогулка:</w:t>
            </w:r>
          </w:p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Default="002A6A60" w:rsidP="005E5FE4">
            <w:pPr>
              <w:spacing w:before="0" w:after="0" w:line="276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47495">
              <w:rPr>
                <w:rFonts w:ascii="Times New Roman" w:hAnsi="Times New Roman"/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DE755D" w:rsidRDefault="002A6A60" w:rsidP="005E5FE4">
            <w:pPr>
              <w:pStyle w:val="a4"/>
              <w:rPr>
                <w:rFonts w:eastAsia="Calibri"/>
                <w:sz w:val="18"/>
                <w:szCs w:val="18"/>
              </w:rPr>
            </w:pPr>
            <w:r w:rsidRPr="00DE755D">
              <w:rPr>
                <w:b/>
                <w:i/>
                <w:sz w:val="18"/>
                <w:szCs w:val="18"/>
              </w:rPr>
              <w:t>Наблюдение: свойства снега</w:t>
            </w:r>
            <w:r w:rsidRPr="00DE755D">
              <w:rPr>
                <w:sz w:val="18"/>
                <w:szCs w:val="18"/>
              </w:rPr>
              <w:t xml:space="preserve"> – предложить охарактеризовать погоду, высказать предположения: можно ли сегодня слепить снеговика, аргументировать свое мнение</w:t>
            </w:r>
            <w:proofErr w:type="gramStart"/>
            <w:r w:rsidRPr="00DE755D">
              <w:rPr>
                <w:sz w:val="18"/>
                <w:szCs w:val="18"/>
              </w:rPr>
              <w:t>.</w:t>
            </w:r>
            <w:proofErr w:type="gramEnd"/>
            <w:r w:rsidRPr="00DE755D">
              <w:rPr>
                <w:sz w:val="18"/>
                <w:szCs w:val="18"/>
              </w:rPr>
              <w:t xml:space="preserve"> </w:t>
            </w:r>
            <w:proofErr w:type="gramStart"/>
            <w:r w:rsidRPr="00DE755D">
              <w:rPr>
                <w:sz w:val="18"/>
                <w:szCs w:val="18"/>
              </w:rPr>
              <w:t>о</w:t>
            </w:r>
            <w:proofErr w:type="gramEnd"/>
            <w:r w:rsidRPr="00DE755D">
              <w:rPr>
                <w:sz w:val="18"/>
                <w:szCs w:val="18"/>
              </w:rPr>
              <w:t xml:space="preserve">пираясь на знания о зависимости свойств снега от погоды   </w:t>
            </w:r>
          </w:p>
        </w:tc>
        <w:tc>
          <w:tcPr>
            <w:tcW w:w="664" w:type="pct"/>
          </w:tcPr>
          <w:p w:rsidR="002A6A60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Игровое упражнение «Достань предмет» - учить выполнять прыжок в высоту  разбега с касанием предмета.</w:t>
            </w:r>
          </w:p>
          <w:p w:rsidR="002A6A60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9" w:type="pct"/>
          </w:tcPr>
          <w:p w:rsidR="002A6A60" w:rsidRPr="00DE755D" w:rsidRDefault="002A6A60" w:rsidP="005E5FE4">
            <w:pPr>
              <w:pStyle w:val="a4"/>
              <w:rPr>
                <w:b/>
                <w:sz w:val="18"/>
                <w:szCs w:val="18"/>
              </w:rPr>
            </w:pPr>
            <w:r w:rsidRPr="00DE755D">
              <w:rPr>
                <w:sz w:val="18"/>
                <w:szCs w:val="18"/>
              </w:rPr>
              <w:t>Труд. Расчистка дорожек от снега – совершенствовать трудовые навыки детей в работе с различным инвентарем, воспитывать положительное отношение к труду.</w:t>
            </w:r>
          </w:p>
        </w:tc>
        <w:tc>
          <w:tcPr>
            <w:tcW w:w="628" w:type="pct"/>
          </w:tcPr>
          <w:p w:rsidR="002A6A60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Самостоятельная деятельность –</w:t>
            </w:r>
            <w:r w:rsidRPr="00DE755D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DE755D">
              <w:rPr>
                <w:rFonts w:ascii="Times New Roman" w:hAnsi="Times New Roman"/>
                <w:sz w:val="18"/>
                <w:szCs w:val="18"/>
              </w:rPr>
              <w:t>развивать самостоятельность, формировать умение организовывать свою деятельность.</w:t>
            </w:r>
          </w:p>
          <w:p w:rsidR="002A6A60" w:rsidRPr="005C6763" w:rsidRDefault="002A6A60" w:rsidP="005E5FE4">
            <w:pPr>
              <w:spacing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C6763">
              <w:rPr>
                <w:rFonts w:ascii="Times New Roman" w:hAnsi="Times New Roman"/>
                <w:sz w:val="18"/>
                <w:szCs w:val="18"/>
              </w:rPr>
              <w:t>Эстафета. Игра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элементами соревнования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6763">
              <w:rPr>
                <w:rFonts w:ascii="Times New Roman" w:hAnsi="Times New Roman"/>
                <w:sz w:val="18"/>
                <w:szCs w:val="18"/>
              </w:rPr>
              <w:t>:</w:t>
            </w:r>
            <w:proofErr w:type="gramEnd"/>
            <w:r w:rsidRPr="005C6763">
              <w:rPr>
                <w:rFonts w:ascii="Times New Roman" w:hAnsi="Times New Roman"/>
                <w:sz w:val="18"/>
                <w:szCs w:val="18"/>
              </w:rPr>
              <w:t xml:space="preserve"> «Эстафета парами»</w:t>
            </w:r>
          </w:p>
          <w:p w:rsidR="002A6A60" w:rsidRPr="00043D6C" w:rsidRDefault="002A6A60" w:rsidP="005E5FE4">
            <w:pPr>
              <w:spacing w:after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Цель: познакомить с </w:t>
            </w:r>
            <w:r w:rsidRPr="005C6763">
              <w:rPr>
                <w:rFonts w:ascii="Times New Roman" w:hAnsi="Times New Roman"/>
                <w:sz w:val="18"/>
                <w:szCs w:val="18"/>
              </w:rPr>
              <w:t xml:space="preserve"> народными играми. Развивать умение соблюдать правила игры. Воспитывать </w:t>
            </w:r>
            <w:r w:rsidRPr="005C6763">
              <w:rPr>
                <w:rFonts w:ascii="Times New Roman" w:hAnsi="Times New Roman"/>
                <w:sz w:val="18"/>
                <w:szCs w:val="18"/>
              </w:rPr>
              <w:lastRenderedPageBreak/>
              <w:t>культуру честного соперничества в играх со сверстниками. Развивать ловкость, быстроту, гибкость, общую выносливость.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color w:val="000000"/>
                <w:sz w:val="16"/>
                <w:szCs w:val="16"/>
              </w:rPr>
              <w:t>Работа перед сном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C9257A" w:rsidRDefault="002A6A60" w:rsidP="005E5FE4">
            <w:pPr>
              <w:rPr>
                <w:sz w:val="16"/>
              </w:rPr>
            </w:pPr>
            <w:r>
              <w:t>Культурно – гигиенические процедуры. Чтение художественной литературы: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Вечер: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1272" w:type="pct"/>
          </w:tcPr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Подъем детей. Оздоровительная гимнастика после сна.</w:t>
            </w:r>
          </w:p>
          <w:p w:rsidR="002A6A60" w:rsidRPr="00BE31E9" w:rsidRDefault="002A6A60" w:rsidP="005E5FE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E31E9">
              <w:rPr>
                <w:rFonts w:ascii="Times New Roman" w:hAnsi="Times New Roman"/>
                <w:sz w:val="18"/>
                <w:szCs w:val="18"/>
              </w:rPr>
              <w:t>Чтение  отрывка  из стихотворения Е. Серовой «Волшебник» (просмотр презентации «Наши мамы»). Отвечают на вопросы: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1E9">
              <w:rPr>
                <w:rFonts w:ascii="Times New Roman" w:hAnsi="Times New Roman"/>
                <w:sz w:val="18"/>
                <w:szCs w:val="18"/>
              </w:rPr>
              <w:t>Почему мама в стихотворении названа волшебником? Какие чудеса она может творить? Кто помогает ей делать чудеса? Умеют внимательно слушать стихи, рассуждают, отвечают на вопросы.</w:t>
            </w:r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pct"/>
          </w:tcPr>
          <w:p w:rsidR="002A6A60" w:rsidRPr="00BE31E9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BE31E9">
              <w:rPr>
                <w:rStyle w:val="c0"/>
                <w:b/>
                <w:bCs/>
                <w:color w:val="000000"/>
                <w:sz w:val="18"/>
                <w:szCs w:val="18"/>
                <w:lang w:val="ru-RU"/>
              </w:rPr>
              <w:t>Индивидуальная работа по ФЭМП.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 w:val="18"/>
                <w:szCs w:val="18"/>
                <w:lang w:val="ru-RU"/>
              </w:rPr>
            </w:pPr>
            <w:r w:rsidRPr="00BE31E9">
              <w:rPr>
                <w:rStyle w:val="c8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BE31E9">
              <w:rPr>
                <w:rStyle w:val="c9"/>
                <w:color w:val="000000"/>
                <w:sz w:val="18"/>
                <w:szCs w:val="18"/>
              </w:rPr>
              <w:t> </w:t>
            </w:r>
            <w:r w:rsidRPr="00BE31E9">
              <w:rPr>
                <w:rStyle w:val="c9"/>
                <w:color w:val="000000"/>
                <w:sz w:val="18"/>
                <w:szCs w:val="18"/>
                <w:lang w:val="ru-RU"/>
              </w:rPr>
              <w:t>Упражнять детей в ориентировке на листе бумаге</w:t>
            </w:r>
            <w:r w:rsidRPr="00BE31E9">
              <w:rPr>
                <w:rStyle w:val="c4"/>
                <w:color w:val="000000"/>
                <w:sz w:val="18"/>
                <w:szCs w:val="18"/>
                <w:vertAlign w:val="superscript"/>
              </w:rPr>
              <w:t> </w:t>
            </w:r>
            <w:r w:rsidRPr="00BE31E9">
              <w:rPr>
                <w:rStyle w:val="c9"/>
                <w:color w:val="000000"/>
                <w:sz w:val="18"/>
                <w:szCs w:val="18"/>
                <w:lang w:val="ru-RU"/>
              </w:rPr>
              <w:t>в клетку; учить выполнять рисунок по клеткам, ориентируясь на образец</w:t>
            </w:r>
            <w:r>
              <w:rPr>
                <w:rStyle w:val="c9"/>
                <w:color w:val="000000"/>
                <w:sz w:val="18"/>
                <w:szCs w:val="18"/>
                <w:lang w:val="ru-RU"/>
              </w:rPr>
              <w:t>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 w:val="18"/>
                <w:szCs w:val="18"/>
                <w:lang w:val="ru-RU"/>
              </w:rPr>
            </w:pPr>
          </w:p>
          <w:p w:rsidR="002A6A60" w:rsidRPr="00BE31E9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>
              <w:rPr>
                <w:rStyle w:val="c9"/>
                <w:color w:val="000000"/>
                <w:sz w:val="18"/>
                <w:szCs w:val="18"/>
                <w:lang w:val="ru-RU"/>
              </w:rPr>
              <w:t>Варя, Валентин.</w:t>
            </w:r>
          </w:p>
        </w:tc>
        <w:tc>
          <w:tcPr>
            <w:tcW w:w="659" w:type="pct"/>
          </w:tcPr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 xml:space="preserve">Слушание музыкальных произведений: П.И.Чайковский «Март. Песня жаворонка» из цикла «Времена года» </w:t>
            </w:r>
            <w:r w:rsidRPr="00DE755D">
              <w:rPr>
                <w:rFonts w:ascii="Times New Roman" w:hAnsi="Times New Roman"/>
                <w:b/>
                <w:i/>
                <w:sz w:val="18"/>
                <w:szCs w:val="18"/>
              </w:rPr>
              <w:t>-</w:t>
            </w:r>
            <w:r w:rsidRPr="00DE755D">
              <w:rPr>
                <w:rFonts w:ascii="Times New Roman" w:hAnsi="Times New Roman"/>
                <w:sz w:val="18"/>
                <w:szCs w:val="18"/>
              </w:rPr>
              <w:t xml:space="preserve"> учить различать оттенки настроений, передаваемых музыкальным произведением, выделять средства музыкальной </w:t>
            </w:r>
            <w:proofErr w:type="gramStart"/>
            <w:r w:rsidRPr="00DE755D">
              <w:rPr>
                <w:rFonts w:ascii="Times New Roman" w:hAnsi="Times New Roman"/>
                <w:sz w:val="18"/>
                <w:szCs w:val="18"/>
              </w:rPr>
              <w:t>выразительности</w:t>
            </w:r>
            <w:proofErr w:type="gramEnd"/>
            <w:r w:rsidRPr="00DE755D">
              <w:rPr>
                <w:rFonts w:ascii="Times New Roman" w:hAnsi="Times New Roman"/>
                <w:sz w:val="18"/>
                <w:szCs w:val="18"/>
              </w:rPr>
              <w:t xml:space="preserve"> использованные композитором.</w:t>
            </w:r>
          </w:p>
        </w:tc>
        <w:tc>
          <w:tcPr>
            <w:tcW w:w="628" w:type="pct"/>
          </w:tcPr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Игры со строительным материалом: конструирование по замыслу – учить планировать работу, реализовывать замысел, подбирать необходимые детали; формировать умение вносить различные изменения в создаваемые постройки, учить обыгрывать их.</w:t>
            </w:r>
          </w:p>
          <w:p w:rsidR="002A6A60" w:rsidRPr="00DE755D" w:rsidRDefault="002A6A60" w:rsidP="005E5FE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Сюжетно – ролевые игры: «Семья</w:t>
            </w:r>
            <w:proofErr w:type="gramStart"/>
            <w:r w:rsidRPr="00DE755D">
              <w:rPr>
                <w:rFonts w:ascii="Times New Roman" w:hAnsi="Times New Roman"/>
                <w:sz w:val="18"/>
                <w:szCs w:val="18"/>
              </w:rPr>
              <w:t>»(</w:t>
            </w:r>
            <w:proofErr w:type="gramEnd"/>
            <w:r w:rsidRPr="00DE755D">
              <w:rPr>
                <w:rFonts w:ascii="Times New Roman" w:hAnsi="Times New Roman"/>
                <w:sz w:val="18"/>
                <w:szCs w:val="18"/>
              </w:rPr>
              <w:t xml:space="preserve">«Поможем маме приготовить праздничный обед». </w:t>
            </w:r>
            <w:proofErr w:type="gramStart"/>
            <w:r w:rsidRPr="00DE755D">
              <w:rPr>
                <w:rFonts w:ascii="Times New Roman" w:hAnsi="Times New Roman"/>
                <w:sz w:val="18"/>
                <w:szCs w:val="18"/>
              </w:rPr>
              <w:t>Цель: использование алгоритма приготовления борща.)</w:t>
            </w:r>
            <w:proofErr w:type="gramEnd"/>
          </w:p>
          <w:p w:rsidR="002A6A60" w:rsidRPr="00DE755D" w:rsidRDefault="002A6A60" w:rsidP="005E5FE4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DE755D">
              <w:rPr>
                <w:rFonts w:ascii="Times New Roman" w:hAnsi="Times New Roman"/>
                <w:sz w:val="18"/>
                <w:szCs w:val="18"/>
              </w:rPr>
              <w:t>Д/игра «</w:t>
            </w:r>
            <w:proofErr w:type="gramStart"/>
            <w:r w:rsidRPr="00DE755D">
              <w:rPr>
                <w:rFonts w:ascii="Times New Roman" w:hAnsi="Times New Roman"/>
                <w:sz w:val="18"/>
                <w:szCs w:val="18"/>
              </w:rPr>
              <w:t>Назови</w:t>
            </w:r>
            <w:proofErr w:type="gramEnd"/>
            <w:r w:rsidRPr="00DE755D">
              <w:rPr>
                <w:rFonts w:ascii="Times New Roman" w:hAnsi="Times New Roman"/>
                <w:sz w:val="18"/>
                <w:szCs w:val="18"/>
              </w:rPr>
              <w:t xml:space="preserve"> чья мама». Цель: знать и называть взрослых животных и их малышей.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Прогулка.</w:t>
            </w:r>
          </w:p>
        </w:tc>
        <w:tc>
          <w:tcPr>
            <w:tcW w:w="590" w:type="pct"/>
          </w:tcPr>
          <w:p w:rsidR="002A6A60" w:rsidRPr="00555EA4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4B48C8" w:rsidRDefault="002A6A60" w:rsidP="005E5FE4">
            <w:pPr>
              <w:widowControl w:val="0"/>
              <w:shd w:val="clear" w:color="auto" w:fill="FFFFFF"/>
              <w:tabs>
                <w:tab w:val="left" w:pos="499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B48C8">
              <w:rPr>
                <w:rFonts w:ascii="Times New Roman" w:hAnsi="Times New Roman"/>
                <w:sz w:val="18"/>
                <w:szCs w:val="18"/>
              </w:rPr>
              <w:t xml:space="preserve">Подвижные игры: «Что мы видели не скажем, а что </w:t>
            </w:r>
            <w:proofErr w:type="gramStart"/>
            <w:r w:rsidRPr="004B48C8">
              <w:rPr>
                <w:rFonts w:ascii="Times New Roman" w:hAnsi="Times New Roman"/>
                <w:sz w:val="18"/>
                <w:szCs w:val="18"/>
              </w:rPr>
              <w:t>делали</w:t>
            </w:r>
            <w:proofErr w:type="gramEnd"/>
            <w:r w:rsidRPr="004B48C8">
              <w:rPr>
                <w:rFonts w:ascii="Times New Roman" w:hAnsi="Times New Roman"/>
                <w:sz w:val="18"/>
                <w:szCs w:val="18"/>
              </w:rPr>
              <w:t xml:space="preserve"> покажем» »,  «Иголка, нитка и узелок», «Сделай фигуру»</w:t>
            </w:r>
          </w:p>
          <w:p w:rsidR="002A6A60" w:rsidRDefault="002A6A60" w:rsidP="005E5FE4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4B48C8">
              <w:rPr>
                <w:rFonts w:ascii="Times New Roman" w:hAnsi="Times New Roman"/>
                <w:sz w:val="18"/>
                <w:szCs w:val="18"/>
              </w:rPr>
              <w:t>Наблюдение за птицами.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48C8">
              <w:rPr>
                <w:rFonts w:ascii="Times New Roman" w:hAnsi="Times New Roman"/>
                <w:sz w:val="18"/>
                <w:szCs w:val="18"/>
              </w:rPr>
              <w:t>Цель: развивать любознательность.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</w:tbl>
    <w:p w:rsidR="00C34406" w:rsidRDefault="00C34406"/>
    <w:tbl>
      <w:tblPr>
        <w:tblStyle w:val="a3"/>
        <w:tblW w:w="5000" w:type="pct"/>
        <w:tblLayout w:type="fixed"/>
        <w:tblLook w:val="04A0"/>
      </w:tblPr>
      <w:tblGrid>
        <w:gridCol w:w="676"/>
        <w:gridCol w:w="1135"/>
        <w:gridCol w:w="1842"/>
        <w:gridCol w:w="3972"/>
        <w:gridCol w:w="2074"/>
        <w:gridCol w:w="2058"/>
        <w:gridCol w:w="1961"/>
        <w:gridCol w:w="1896"/>
      </w:tblGrid>
      <w:tr w:rsidR="002A6A60" w:rsidRPr="00403826" w:rsidTr="005E5FE4">
        <w:tc>
          <w:tcPr>
            <w:tcW w:w="216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sz w:val="12"/>
                <w:szCs w:val="16"/>
              </w:rPr>
              <w:br w:type="page"/>
            </w:r>
            <w:r w:rsidRPr="00D32D74">
              <w:rPr>
                <w:b/>
                <w:sz w:val="12"/>
                <w:szCs w:val="16"/>
              </w:rPr>
              <w:t>День недели</w:t>
            </w:r>
          </w:p>
        </w:tc>
        <w:tc>
          <w:tcPr>
            <w:tcW w:w="363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Режим</w:t>
            </w:r>
          </w:p>
        </w:tc>
        <w:tc>
          <w:tcPr>
            <w:tcW w:w="590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proofErr w:type="spellStart"/>
            <w:r w:rsidRPr="00D32D74">
              <w:rPr>
                <w:b/>
                <w:sz w:val="12"/>
                <w:szCs w:val="16"/>
              </w:rPr>
              <w:t>Интграция</w:t>
            </w:r>
            <w:proofErr w:type="spellEnd"/>
            <w:r w:rsidRPr="00D32D74">
              <w:rPr>
                <w:b/>
                <w:sz w:val="12"/>
                <w:szCs w:val="16"/>
              </w:rPr>
              <w:t xml:space="preserve"> образовательных областей</w:t>
            </w:r>
          </w:p>
        </w:tc>
        <w:tc>
          <w:tcPr>
            <w:tcW w:w="2595" w:type="pct"/>
            <w:gridSpan w:val="3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28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07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Взаимодействие с родителями/ социальными партнёрами</w:t>
            </w: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Групповая, подгрупповая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Индивидуальная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628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607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363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628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607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8</w:t>
            </w:r>
          </w:p>
        </w:tc>
      </w:tr>
      <w:tr w:rsidR="002A6A60" w:rsidRPr="00403826" w:rsidTr="005E5FE4">
        <w:trPr>
          <w:trHeight w:val="1793"/>
        </w:trPr>
        <w:tc>
          <w:tcPr>
            <w:tcW w:w="216" w:type="pct"/>
            <w:vMerge w:val="restart"/>
            <w:textDirection w:val="btLr"/>
          </w:tcPr>
          <w:p w:rsidR="002A6A60" w:rsidRPr="00E45037" w:rsidRDefault="002A6A60" w:rsidP="005E5FE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Вторник  1 марта</w:t>
            </w: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6"/>
                <w:szCs w:val="16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4B48C8" w:rsidRDefault="002A6A60" w:rsidP="005E5FE4">
            <w:pPr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Прием детей. Утренняя гимнастика.</w:t>
            </w:r>
          </w:p>
          <w:p w:rsidR="002A6A60" w:rsidRDefault="002A6A60" w:rsidP="005E5FE4">
            <w:pPr>
              <w:rPr>
                <w:sz w:val="18"/>
                <w:szCs w:val="18"/>
              </w:rPr>
            </w:pPr>
            <w:r w:rsidRPr="004B48C8">
              <w:rPr>
                <w:color w:val="000000"/>
                <w:sz w:val="18"/>
                <w:szCs w:val="18"/>
              </w:rPr>
              <w:t>Формирование представлений о семейных отношениях: бабушка – мама мамы, мама- дочь бабушки и т.д., эмоциональной отзывчивости к близким людям. Акцентирование внимания на внешнем сходстве ребенка и мамы, бабушки и др.</w:t>
            </w:r>
          </w:p>
        </w:tc>
        <w:tc>
          <w:tcPr>
            <w:tcW w:w="664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Дежурство по столовой – учить детей определять по карточкам, кто дежурный, приступать к работе без указаний взрослого; учить давать самооценку и оценку деятельности партнеров по работе</w:t>
            </w:r>
            <w:r>
              <w:rPr>
                <w:sz w:val="18"/>
                <w:szCs w:val="18"/>
              </w:rPr>
              <w:t>.</w:t>
            </w:r>
          </w:p>
          <w:p w:rsidR="002A6A60" w:rsidRPr="005C6763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Варя, Вероника.</w:t>
            </w:r>
          </w:p>
        </w:tc>
        <w:tc>
          <w:tcPr>
            <w:tcW w:w="659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Беседа «На меня в обиде мама</w:t>
            </w:r>
            <w:proofErr w:type="gramStart"/>
            <w:r w:rsidRPr="004B48C8">
              <w:rPr>
                <w:sz w:val="18"/>
                <w:szCs w:val="18"/>
              </w:rPr>
              <w:t xml:space="preserve">..» - </w:t>
            </w:r>
            <w:proofErr w:type="gramEnd"/>
            <w:r w:rsidRPr="004B48C8">
              <w:rPr>
                <w:sz w:val="18"/>
                <w:szCs w:val="18"/>
              </w:rPr>
              <w:t>учить детей находить правильный выход из конфликтных ситуаций.</w:t>
            </w:r>
          </w:p>
          <w:p w:rsidR="002A6A60" w:rsidRPr="00043D6C" w:rsidRDefault="002A6A60" w:rsidP="005E5FE4">
            <w:pPr>
              <w:rPr>
                <w:b/>
                <w:sz w:val="18"/>
                <w:szCs w:val="18"/>
              </w:rPr>
            </w:pPr>
          </w:p>
        </w:tc>
        <w:tc>
          <w:tcPr>
            <w:tcW w:w="628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4B48C8">
              <w:rPr>
                <w:sz w:val="18"/>
                <w:szCs w:val="18"/>
              </w:rPr>
              <w:t>П</w:t>
            </w:r>
            <w:proofErr w:type="gramEnd"/>
            <w:r w:rsidRPr="004B48C8">
              <w:rPr>
                <w:sz w:val="18"/>
                <w:szCs w:val="18"/>
              </w:rPr>
              <w:t>\и</w:t>
            </w:r>
            <w:proofErr w:type="spellEnd"/>
            <w:r w:rsidRPr="004B48C8">
              <w:rPr>
                <w:sz w:val="18"/>
                <w:szCs w:val="18"/>
              </w:rPr>
              <w:t xml:space="preserve"> « Нам не тесно» - учить детей как избегать ссор, вести себя прилично, считаться друг с другом</w:t>
            </w:r>
            <w:r>
              <w:rPr>
                <w:sz w:val="18"/>
                <w:szCs w:val="18"/>
              </w:rPr>
              <w:t>.</w:t>
            </w:r>
          </w:p>
          <w:p w:rsidR="002A6A60" w:rsidRPr="00DD64F4" w:rsidRDefault="002A6A60" w:rsidP="005E5FE4">
            <w:pPr>
              <w:rPr>
                <w:sz w:val="18"/>
                <w:szCs w:val="18"/>
              </w:rPr>
            </w:pPr>
            <w:r w:rsidRPr="00DD64F4">
              <w:rPr>
                <w:sz w:val="18"/>
                <w:szCs w:val="18"/>
              </w:rPr>
              <w:t xml:space="preserve">Внесение в уголок </w:t>
            </w:r>
            <w:proofErr w:type="spellStart"/>
            <w:r w:rsidRPr="00DD64F4">
              <w:rPr>
                <w:sz w:val="18"/>
                <w:szCs w:val="18"/>
              </w:rPr>
              <w:t>ряжения</w:t>
            </w:r>
            <w:proofErr w:type="spellEnd"/>
            <w:r w:rsidRPr="00DD64F4">
              <w:rPr>
                <w:sz w:val="18"/>
                <w:szCs w:val="18"/>
              </w:rPr>
              <w:t xml:space="preserve"> элементов одежды мамы. Использование разных видов одежды в сюжетно-ролевой игре.</w:t>
            </w:r>
          </w:p>
          <w:p w:rsidR="002A6A60" w:rsidRDefault="002A6A60" w:rsidP="005E5FE4">
            <w:proofErr w:type="gramStart"/>
            <w:r w:rsidRPr="00DD64F4">
              <w:rPr>
                <w:sz w:val="18"/>
                <w:szCs w:val="18"/>
              </w:rPr>
              <w:t>и</w:t>
            </w:r>
            <w:proofErr w:type="gramEnd"/>
            <w:r w:rsidRPr="00DD64F4">
              <w:rPr>
                <w:sz w:val="18"/>
                <w:szCs w:val="18"/>
              </w:rPr>
              <w:t>ллюстрации с изображением матери с ребенком</w:t>
            </w:r>
          </w:p>
        </w:tc>
        <w:tc>
          <w:tcPr>
            <w:tcW w:w="607" w:type="pct"/>
          </w:tcPr>
          <w:p w:rsidR="002A6A60" w:rsidRDefault="002A6A60" w:rsidP="005E5FE4">
            <w:r>
              <w:t>Инд. беседы с родителями о самочувствии детей.</w:t>
            </w:r>
          </w:p>
          <w:p w:rsidR="002A6A60" w:rsidRDefault="002A6A60" w:rsidP="005E5FE4"/>
          <w:p w:rsidR="002A6A60" w:rsidRDefault="002A6A60" w:rsidP="005E5FE4">
            <w:pPr>
              <w:spacing w:line="276" w:lineRule="auto"/>
            </w:pPr>
            <w:r>
              <w:t>Консультация для родителей «Ваш ребенок один дома»</w:t>
            </w:r>
          </w:p>
          <w:p w:rsidR="002A6A60" w:rsidRDefault="002A6A60" w:rsidP="005E5FE4">
            <w:pPr>
              <w:spacing w:line="276" w:lineRule="auto"/>
            </w:pPr>
          </w:p>
        </w:tc>
      </w:tr>
      <w:tr w:rsidR="002A6A60" w:rsidRPr="00403826" w:rsidTr="005E5FE4">
        <w:trPr>
          <w:trHeight w:val="391"/>
        </w:trPr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</w:tcPr>
          <w:p w:rsidR="002A6A60" w:rsidRPr="00231788" w:rsidRDefault="002A6A60" w:rsidP="005E5FE4">
            <w:pPr>
              <w:rPr>
                <w:color w:val="000000"/>
                <w:sz w:val="16"/>
                <w:szCs w:val="16"/>
              </w:rPr>
            </w:pPr>
            <w:r w:rsidRPr="005C1414">
              <w:rPr>
                <w:b/>
                <w:bCs/>
                <w:color w:val="000000"/>
                <w:sz w:val="14"/>
                <w:szCs w:val="16"/>
              </w:rPr>
              <w:t>Непосредственно образовательная деятельность</w:t>
            </w:r>
          </w:p>
        </w:tc>
        <w:tc>
          <w:tcPr>
            <w:tcW w:w="590" w:type="pct"/>
            <w:vMerge w:val="restar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3223" w:type="pct"/>
            <w:gridSpan w:val="4"/>
          </w:tcPr>
          <w:p w:rsidR="002A6A60" w:rsidRPr="007A443D" w:rsidRDefault="002A6A60" w:rsidP="005E5FE4">
            <w:pPr>
              <w:rPr>
                <w:sz w:val="12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D32D74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Прогулка:</w:t>
            </w:r>
          </w:p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8"/>
                <w:szCs w:val="18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DD64F4">
              <w:rPr>
                <w:sz w:val="18"/>
                <w:szCs w:val="18"/>
              </w:rPr>
              <w:t>Наблюдение за птицами – расширять представления о птицах, учить сравнивать ворону и воробья, находить отличительные признаки</w:t>
            </w:r>
            <w:r>
              <w:rPr>
                <w:sz w:val="18"/>
                <w:szCs w:val="18"/>
              </w:rPr>
              <w:t>.</w:t>
            </w:r>
          </w:p>
          <w:p w:rsidR="002A6A60" w:rsidRPr="00DD64F4" w:rsidRDefault="002A6A60" w:rsidP="005E5FE4">
            <w:pPr>
              <w:rPr>
                <w:sz w:val="18"/>
                <w:szCs w:val="18"/>
              </w:rPr>
            </w:pPr>
            <w:r w:rsidRPr="00DD64F4">
              <w:rPr>
                <w:sz w:val="18"/>
                <w:szCs w:val="18"/>
              </w:rPr>
              <w:t>Продолжить развивать желания играть в групповые игры, не обижаться, уметь радоваться за победителя. Развивать ловкость прыжка вве</w:t>
            </w:r>
            <w:proofErr w:type="gramStart"/>
            <w:r w:rsidRPr="00DD64F4">
              <w:rPr>
                <w:sz w:val="18"/>
                <w:szCs w:val="18"/>
              </w:rPr>
              <w:t>рх с пр</w:t>
            </w:r>
            <w:proofErr w:type="gramEnd"/>
            <w:r w:rsidRPr="00DD64F4">
              <w:rPr>
                <w:sz w:val="18"/>
                <w:szCs w:val="18"/>
              </w:rPr>
              <w:t>иземлением на две ноги, соблюдение осторожности в игре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64" w:type="pct"/>
          </w:tcPr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"Когда это бывает?" — воспитатель описывает природное явление, дети отвечают, к какому времени года оно относится.</w:t>
            </w:r>
          </w:p>
          <w:p w:rsidR="002A6A60" w:rsidRDefault="002A6A60" w:rsidP="005E5FE4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Цель - закрепить представления о сезонных изменениях в природе.</w:t>
            </w:r>
          </w:p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Аня</w:t>
            </w:r>
            <w:proofErr w:type="gramStart"/>
            <w:r>
              <w:rPr>
                <w:sz w:val="18"/>
                <w:szCs w:val="18"/>
              </w:rPr>
              <w:t>,М</w:t>
            </w:r>
            <w:proofErr w:type="gramEnd"/>
            <w:r>
              <w:rPr>
                <w:sz w:val="18"/>
                <w:szCs w:val="18"/>
              </w:rPr>
              <w:t>аша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659" w:type="pct"/>
          </w:tcPr>
          <w:p w:rsidR="002A6A60" w:rsidRPr="00DD64F4" w:rsidRDefault="002A6A60" w:rsidP="005E5FE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64F4">
              <w:rPr>
                <w:color w:val="000000"/>
                <w:sz w:val="18"/>
                <w:szCs w:val="18"/>
              </w:rPr>
              <w:t>Трудовая деятельность.</w:t>
            </w:r>
          </w:p>
          <w:p w:rsidR="002A6A60" w:rsidRPr="00DD64F4" w:rsidRDefault="002A6A60" w:rsidP="005E5FE4">
            <w:pPr>
              <w:widowControl w:val="0"/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DD64F4">
              <w:rPr>
                <w:color w:val="000000"/>
                <w:sz w:val="18"/>
                <w:szCs w:val="18"/>
              </w:rPr>
              <w:t>Расчистка дорожек и скамеек от снега.</w:t>
            </w:r>
          </w:p>
          <w:p w:rsidR="002A6A60" w:rsidRDefault="002A6A60" w:rsidP="005E5FE4">
            <w:pPr>
              <w:spacing w:line="276" w:lineRule="auto"/>
            </w:pPr>
            <w:r w:rsidRPr="00DD64F4">
              <w:rPr>
                <w:color w:val="000000"/>
                <w:sz w:val="18"/>
                <w:szCs w:val="18"/>
              </w:rPr>
              <w:t>Цель: воспитывать желание помогать взрослым в уборке участка.</w:t>
            </w:r>
          </w:p>
          <w:p w:rsidR="002A6A60" w:rsidRPr="00043D6C" w:rsidRDefault="002A6A60" w:rsidP="005E5FE4">
            <w:pPr>
              <w:spacing w:line="276" w:lineRule="auto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628" w:type="pct"/>
          </w:tcPr>
          <w:p w:rsidR="002A6A60" w:rsidRPr="00DD64F4" w:rsidRDefault="002A6A60" w:rsidP="005E5FE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DD64F4">
              <w:rPr>
                <w:sz w:val="18"/>
                <w:szCs w:val="18"/>
              </w:rPr>
              <w:t>П</w:t>
            </w:r>
            <w:proofErr w:type="gramEnd"/>
            <w:r w:rsidRPr="00DD64F4">
              <w:rPr>
                <w:sz w:val="18"/>
                <w:szCs w:val="18"/>
              </w:rPr>
              <w:t>\и</w:t>
            </w:r>
            <w:proofErr w:type="spellEnd"/>
            <w:r w:rsidRPr="00DD64F4">
              <w:rPr>
                <w:sz w:val="18"/>
                <w:szCs w:val="18"/>
              </w:rPr>
              <w:t xml:space="preserve">  «Ястреб и ласточки» познакомить с правилами игры; совершенствовать умение бегать легко, энергично отталкиваясь от опоры, развивать быстроту реакции, ловкость, скоростные качества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color w:val="000000"/>
                <w:sz w:val="16"/>
                <w:szCs w:val="16"/>
              </w:rPr>
              <w:t>Работа перед сном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C9257A" w:rsidRDefault="002A6A60" w:rsidP="005E5FE4">
            <w:pPr>
              <w:rPr>
                <w:sz w:val="16"/>
              </w:rPr>
            </w:pPr>
            <w:r>
              <w:t>Культурно – гигиенические процедуры. Чтение художественной литературы: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Вечер: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1272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Подъем детей. Оздоровительная гимнастика после сна.</w:t>
            </w:r>
          </w:p>
          <w:p w:rsidR="002A6A60" w:rsidRPr="00D27DF8" w:rsidRDefault="002A6A60" w:rsidP="005E5FE4">
            <w:pPr>
              <w:rPr>
                <w:sz w:val="18"/>
                <w:szCs w:val="18"/>
              </w:rPr>
            </w:pPr>
            <w:r w:rsidRPr="004B48C8">
              <w:rPr>
                <w:sz w:val="18"/>
                <w:szCs w:val="18"/>
              </w:rPr>
              <w:t>Чтение рассказа  А. Митяева «За то я люблю маму». Отвечают на вопросы:</w:t>
            </w:r>
            <w:r>
              <w:rPr>
                <w:sz w:val="18"/>
                <w:szCs w:val="18"/>
              </w:rPr>
              <w:t xml:space="preserve"> </w:t>
            </w:r>
            <w:r w:rsidRPr="004B48C8">
              <w:rPr>
                <w:sz w:val="18"/>
                <w:szCs w:val="18"/>
              </w:rPr>
              <w:t xml:space="preserve">Какой видел маму автор рассказа? Почему нам так больно читать строки о гибели мамы автора? Что заставляло детей оставлять своих матерей? Почему мы должны беречь маму? Эмоционально </w:t>
            </w:r>
            <w:r w:rsidRPr="004B48C8">
              <w:rPr>
                <w:sz w:val="18"/>
                <w:szCs w:val="18"/>
              </w:rPr>
              <w:lastRenderedPageBreak/>
              <w:t>отзываются на содержание рассказа.</w:t>
            </w:r>
          </w:p>
        </w:tc>
        <w:tc>
          <w:tcPr>
            <w:tcW w:w="664" w:type="pct"/>
          </w:tcPr>
          <w:p w:rsidR="002A6A60" w:rsidRDefault="002A6A60" w:rsidP="005E5FE4">
            <w:pPr>
              <w:rPr>
                <w:sz w:val="18"/>
              </w:rPr>
            </w:pPr>
            <w:r w:rsidRPr="001541B7">
              <w:rPr>
                <w:sz w:val="18"/>
              </w:rPr>
              <w:lastRenderedPageBreak/>
              <w:t xml:space="preserve">Индивидуальная работа по </w:t>
            </w:r>
            <w:proofErr w:type="spellStart"/>
            <w:r w:rsidRPr="001541B7">
              <w:rPr>
                <w:sz w:val="18"/>
              </w:rPr>
              <w:t>ФЭМП-закреплять</w:t>
            </w:r>
            <w:proofErr w:type="spellEnd"/>
            <w:r w:rsidRPr="001541B7">
              <w:rPr>
                <w:sz w:val="18"/>
              </w:rPr>
              <w:t xml:space="preserve"> знания о геометрических фигурах, упражнять в составлении фигур из счётных палочек.</w:t>
            </w:r>
          </w:p>
          <w:p w:rsidR="002A6A60" w:rsidRDefault="002A6A60" w:rsidP="005E5FE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Вероника</w:t>
            </w:r>
            <w:proofErr w:type="gramStart"/>
            <w:r>
              <w:rPr>
                <w:sz w:val="18"/>
              </w:rPr>
              <w:t>.А</w:t>
            </w:r>
            <w:proofErr w:type="gramEnd"/>
            <w:r>
              <w:rPr>
                <w:sz w:val="18"/>
              </w:rPr>
              <w:t>ня</w:t>
            </w:r>
            <w:proofErr w:type="spellEnd"/>
            <w:r>
              <w:rPr>
                <w:sz w:val="18"/>
              </w:rPr>
              <w:t>.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tabs>
                <w:tab w:val="left" w:pos="314"/>
              </w:tabs>
              <w:spacing w:after="74" w:line="240" w:lineRule="auto"/>
              <w:ind w:right="20" w:firstLine="0"/>
              <w:rPr>
                <w:b/>
                <w:sz w:val="18"/>
                <w:szCs w:val="18"/>
              </w:rPr>
            </w:pPr>
          </w:p>
        </w:tc>
        <w:tc>
          <w:tcPr>
            <w:tcW w:w="659" w:type="pct"/>
          </w:tcPr>
          <w:p w:rsidR="002A6A60" w:rsidRPr="00DD64F4" w:rsidRDefault="002A6A60" w:rsidP="005E5FE4">
            <w:pPr>
              <w:rPr>
                <w:sz w:val="18"/>
                <w:szCs w:val="18"/>
              </w:rPr>
            </w:pPr>
            <w:r w:rsidRPr="00DD64F4">
              <w:rPr>
                <w:sz w:val="18"/>
                <w:szCs w:val="18"/>
              </w:rPr>
              <w:lastRenderedPageBreak/>
              <w:t xml:space="preserve">«Сделай узор». Учить выкладывать орнамент из одноцветных геометрических фигур, анализировать, располагать предметы в пространстве, развивать восприятие </w:t>
            </w:r>
            <w:r w:rsidRPr="00DD64F4">
              <w:rPr>
                <w:sz w:val="18"/>
                <w:szCs w:val="18"/>
              </w:rPr>
              <w:lastRenderedPageBreak/>
              <w:t>формы.</w:t>
            </w:r>
          </w:p>
        </w:tc>
        <w:tc>
          <w:tcPr>
            <w:tcW w:w="628" w:type="pct"/>
          </w:tcPr>
          <w:p w:rsidR="002A6A60" w:rsidRPr="00D27DF8" w:rsidRDefault="002A6A60" w:rsidP="005E5FE4">
            <w:pPr>
              <w:rPr>
                <w:sz w:val="18"/>
                <w:szCs w:val="18"/>
              </w:rPr>
            </w:pPr>
            <w:proofErr w:type="spellStart"/>
            <w:r w:rsidRPr="004B48C8">
              <w:rPr>
                <w:sz w:val="18"/>
                <w:szCs w:val="18"/>
              </w:rPr>
              <w:lastRenderedPageBreak/>
              <w:t>С\</w:t>
            </w:r>
            <w:proofErr w:type="gramStart"/>
            <w:r w:rsidRPr="004B48C8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4B48C8">
              <w:rPr>
                <w:sz w:val="18"/>
                <w:szCs w:val="18"/>
              </w:rPr>
              <w:t xml:space="preserve"> игра «Детский сад» - способствовать дальнейшему формированию умения подготавливать необходимые условия для игры, </w:t>
            </w:r>
            <w:r w:rsidRPr="004B48C8">
              <w:rPr>
                <w:sz w:val="18"/>
                <w:szCs w:val="18"/>
              </w:rPr>
              <w:lastRenderedPageBreak/>
              <w:t>договариваться о последовательности совместных действий; воспитывать чуткое и внимательное отношение к товарищам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Прогулка.</w:t>
            </w:r>
          </w:p>
        </w:tc>
        <w:tc>
          <w:tcPr>
            <w:tcW w:w="590" w:type="pct"/>
          </w:tcPr>
          <w:p w:rsidR="002A6A60" w:rsidRPr="00555EA4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39508B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</w:tbl>
    <w:p w:rsidR="002A6A60" w:rsidRDefault="002A6A60"/>
    <w:tbl>
      <w:tblPr>
        <w:tblStyle w:val="a3"/>
        <w:tblW w:w="5000" w:type="pct"/>
        <w:tblLayout w:type="fixed"/>
        <w:tblLook w:val="04A0"/>
      </w:tblPr>
      <w:tblGrid>
        <w:gridCol w:w="676"/>
        <w:gridCol w:w="1135"/>
        <w:gridCol w:w="1842"/>
        <w:gridCol w:w="3972"/>
        <w:gridCol w:w="2074"/>
        <w:gridCol w:w="2058"/>
        <w:gridCol w:w="1961"/>
        <w:gridCol w:w="1896"/>
      </w:tblGrid>
      <w:tr w:rsidR="002A6A60" w:rsidRPr="00403826" w:rsidTr="005E5FE4">
        <w:tc>
          <w:tcPr>
            <w:tcW w:w="216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sz w:val="12"/>
                <w:szCs w:val="16"/>
              </w:rPr>
              <w:br w:type="page"/>
            </w:r>
            <w:r w:rsidRPr="00D32D74">
              <w:rPr>
                <w:b/>
                <w:sz w:val="12"/>
                <w:szCs w:val="16"/>
              </w:rPr>
              <w:t>День недели</w:t>
            </w:r>
          </w:p>
        </w:tc>
        <w:tc>
          <w:tcPr>
            <w:tcW w:w="363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Режим</w:t>
            </w:r>
          </w:p>
        </w:tc>
        <w:tc>
          <w:tcPr>
            <w:tcW w:w="590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proofErr w:type="spellStart"/>
            <w:r w:rsidRPr="00D32D74">
              <w:rPr>
                <w:b/>
                <w:sz w:val="12"/>
                <w:szCs w:val="16"/>
              </w:rPr>
              <w:t>Интграция</w:t>
            </w:r>
            <w:proofErr w:type="spellEnd"/>
            <w:r w:rsidRPr="00D32D74">
              <w:rPr>
                <w:b/>
                <w:sz w:val="12"/>
                <w:szCs w:val="16"/>
              </w:rPr>
              <w:t xml:space="preserve"> образовательных областей</w:t>
            </w:r>
          </w:p>
        </w:tc>
        <w:tc>
          <w:tcPr>
            <w:tcW w:w="2595" w:type="pct"/>
            <w:gridSpan w:val="3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28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07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Взаимодействие с родителями/ социальными партнёрами</w:t>
            </w: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Групповая, подгрупповая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Индивидуальная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628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607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363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628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607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8</w:t>
            </w:r>
          </w:p>
        </w:tc>
      </w:tr>
      <w:tr w:rsidR="002A6A60" w:rsidRPr="00403826" w:rsidTr="005E5FE4">
        <w:trPr>
          <w:trHeight w:val="1793"/>
        </w:trPr>
        <w:tc>
          <w:tcPr>
            <w:tcW w:w="216" w:type="pct"/>
            <w:vMerge w:val="restart"/>
            <w:textDirection w:val="btLr"/>
          </w:tcPr>
          <w:p w:rsidR="002A6A60" w:rsidRPr="00E45037" w:rsidRDefault="002A6A60" w:rsidP="005E5FE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 2 марта</w:t>
            </w: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6"/>
                <w:szCs w:val="16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Прием детей. Утренняя гимнастика. </w:t>
            </w:r>
          </w:p>
          <w:p w:rsidR="002A6A60" w:rsidRDefault="002A6A60" w:rsidP="005E5FE4">
            <w:pPr>
              <w:rPr>
                <w:sz w:val="18"/>
                <w:szCs w:val="18"/>
                <w:lang w:val="tt-RU"/>
              </w:rPr>
            </w:pPr>
            <w:proofErr w:type="spellStart"/>
            <w:r w:rsidRPr="001D0F0C">
              <w:rPr>
                <w:sz w:val="18"/>
                <w:szCs w:val="18"/>
              </w:rPr>
              <w:t>Д\и</w:t>
            </w:r>
            <w:proofErr w:type="spellEnd"/>
            <w:r w:rsidRPr="001D0F0C">
              <w:rPr>
                <w:sz w:val="18"/>
                <w:szCs w:val="18"/>
              </w:rPr>
              <w:t xml:space="preserve"> «Маленькие помощники» - учить детей радовать своих родных, оказывать им посильную помощь</w:t>
            </w:r>
            <w:r>
              <w:rPr>
                <w:sz w:val="18"/>
                <w:szCs w:val="18"/>
              </w:rPr>
              <w:t>.</w:t>
            </w:r>
          </w:p>
          <w:p w:rsidR="002A6A60" w:rsidRPr="00043D6C" w:rsidRDefault="002A6A60" w:rsidP="005E5FE4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664" w:type="pct"/>
          </w:tcPr>
          <w:p w:rsidR="002A6A60" w:rsidRDefault="002A6A60" w:rsidP="005E5FE4">
            <w:pPr>
              <w:rPr>
                <w:b/>
                <w:sz w:val="18"/>
              </w:rPr>
            </w:pPr>
            <w:r w:rsidRPr="001541B7">
              <w:rPr>
                <w:sz w:val="18"/>
                <w:szCs w:val="18"/>
              </w:rPr>
              <w:t>Настольно- печатная игра «Парные картинки</w:t>
            </w:r>
            <w:proofErr w:type="gramStart"/>
            <w:r w:rsidRPr="001541B7">
              <w:rPr>
                <w:sz w:val="18"/>
                <w:szCs w:val="18"/>
              </w:rPr>
              <w:t>»-</w:t>
            </w:r>
            <w:proofErr w:type="gramEnd"/>
            <w:r w:rsidRPr="001541B7">
              <w:rPr>
                <w:sz w:val="18"/>
                <w:szCs w:val="18"/>
              </w:rPr>
              <w:t>формировать умение замечать черты сходства и различия в предметах, излагать ход и результаты обследования предметов.</w:t>
            </w:r>
            <w:r w:rsidRPr="00C71F05">
              <w:rPr>
                <w:b/>
                <w:sz w:val="18"/>
              </w:rPr>
              <w:t xml:space="preserve"> </w:t>
            </w:r>
          </w:p>
          <w:p w:rsidR="002A6A60" w:rsidRPr="005C6763" w:rsidRDefault="002A6A60" w:rsidP="005E5FE4">
            <w:pPr>
              <w:rPr>
                <w:sz w:val="18"/>
              </w:rPr>
            </w:pPr>
            <w:r>
              <w:rPr>
                <w:sz w:val="18"/>
              </w:rPr>
              <w:t>.Аня, Маша, Вероника</w:t>
            </w:r>
          </w:p>
        </w:tc>
        <w:tc>
          <w:tcPr>
            <w:tcW w:w="659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250BF5">
              <w:rPr>
                <w:sz w:val="18"/>
                <w:szCs w:val="18"/>
              </w:rPr>
              <w:t xml:space="preserve">Воспитание навыков культурного поведения: игровая ситуация </w:t>
            </w:r>
          </w:p>
          <w:p w:rsidR="002A6A60" w:rsidRPr="00250BF5" w:rsidRDefault="002A6A60" w:rsidP="005E5FE4">
            <w:pPr>
              <w:rPr>
                <w:sz w:val="18"/>
                <w:szCs w:val="18"/>
              </w:rPr>
            </w:pPr>
            <w:r w:rsidRPr="00250BF5">
              <w:rPr>
                <w:sz w:val="18"/>
                <w:szCs w:val="18"/>
              </w:rPr>
              <w:t>«Вежливая просьба» –  познакомить детей с формами выражения просьбы, адресованной разным людям; учить выбирать соответствующие ситуации модели поведения и речевые конструкции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28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1D0F0C">
              <w:rPr>
                <w:sz w:val="18"/>
                <w:szCs w:val="18"/>
              </w:rPr>
              <w:t>Настольно-печатная игра «Домино» - развивать внимание, логическое мышление, речь</w:t>
            </w:r>
            <w:r>
              <w:rPr>
                <w:sz w:val="18"/>
                <w:szCs w:val="18"/>
              </w:rPr>
              <w:t>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8"/>
                <w:bCs/>
                <w:i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F33D4B">
              <w:rPr>
                <w:rStyle w:val="c15"/>
                <w:bCs/>
                <w:color w:val="000000"/>
                <w:sz w:val="18"/>
                <w:szCs w:val="18"/>
                <w:lang w:val="ru-RU"/>
              </w:rPr>
              <w:t>Хороводная игра «На лесной опушке»</w:t>
            </w:r>
            <w:r w:rsidRPr="00F33D4B">
              <w:rPr>
                <w:rStyle w:val="c8"/>
                <w:i/>
                <w:iCs/>
                <w:color w:val="000000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:rsidR="002A6A60" w:rsidRPr="00F33D4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sz w:val="18"/>
                <w:szCs w:val="18"/>
                <w:lang w:val="ru-RU"/>
              </w:rPr>
            </w:pPr>
            <w:r w:rsidRPr="00F33D4B">
              <w:rPr>
                <w:rStyle w:val="c8"/>
                <w:bCs/>
                <w:iCs/>
                <w:sz w:val="18"/>
                <w:szCs w:val="18"/>
                <w:lang w:val="ru-RU"/>
              </w:rPr>
              <w:t>Цель:</w:t>
            </w:r>
            <w:r w:rsidRPr="00F33D4B">
              <w:rPr>
                <w:rStyle w:val="c12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Учить детей выполнять игровые действия (двигаться в двух концентрических кругах, выполнять движения по тексту песни). Развивать творческую активность, обогащать двигательный опыт.</w:t>
            </w:r>
          </w:p>
        </w:tc>
        <w:tc>
          <w:tcPr>
            <w:tcW w:w="607" w:type="pct"/>
          </w:tcPr>
          <w:p w:rsidR="002A6A60" w:rsidRDefault="002A6A60" w:rsidP="005E5FE4">
            <w:pPr>
              <w:spacing w:line="276" w:lineRule="auto"/>
            </w:pPr>
            <w:r>
              <w:t>Инд. беседы с родителями о времени приема детей в детский сад.</w:t>
            </w:r>
          </w:p>
          <w:p w:rsidR="002A6A60" w:rsidRDefault="002A6A60" w:rsidP="005E5FE4">
            <w:pPr>
              <w:spacing w:line="276" w:lineRule="auto"/>
            </w:pPr>
          </w:p>
        </w:tc>
      </w:tr>
      <w:tr w:rsidR="002A6A60" w:rsidRPr="00403826" w:rsidTr="005E5FE4">
        <w:trPr>
          <w:trHeight w:val="391"/>
        </w:trPr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</w:tcPr>
          <w:p w:rsidR="002A6A60" w:rsidRPr="00231788" w:rsidRDefault="002A6A60" w:rsidP="005E5FE4">
            <w:pPr>
              <w:rPr>
                <w:color w:val="000000"/>
                <w:sz w:val="16"/>
                <w:szCs w:val="16"/>
              </w:rPr>
            </w:pPr>
            <w:r w:rsidRPr="005C1414">
              <w:rPr>
                <w:b/>
                <w:bCs/>
                <w:color w:val="000000"/>
                <w:sz w:val="14"/>
                <w:szCs w:val="16"/>
              </w:rPr>
              <w:t>Непосредственно образовательная деятельность</w:t>
            </w:r>
          </w:p>
        </w:tc>
        <w:tc>
          <w:tcPr>
            <w:tcW w:w="590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7A443D" w:rsidRDefault="002A6A60" w:rsidP="005E5FE4">
            <w:pPr>
              <w:rPr>
                <w:sz w:val="12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D32D74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Прогулка:</w:t>
            </w:r>
          </w:p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8"/>
                <w:szCs w:val="18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250BF5" w:rsidRDefault="002A6A60" w:rsidP="005E5FE4">
            <w:pPr>
              <w:rPr>
                <w:sz w:val="18"/>
                <w:szCs w:val="18"/>
              </w:rPr>
            </w:pPr>
            <w:r w:rsidRPr="00250BF5">
              <w:rPr>
                <w:b/>
                <w:sz w:val="18"/>
                <w:szCs w:val="18"/>
              </w:rPr>
              <w:t>Наблюдение: дети на катке –</w:t>
            </w:r>
            <w:r w:rsidRPr="00250BF5">
              <w:rPr>
                <w:sz w:val="18"/>
                <w:szCs w:val="18"/>
              </w:rPr>
              <w:t xml:space="preserve"> совершить экскурсию на школьный каток; рассмотреть, как одеты катающиеся, как они двигаются; рассказать о фигурном катании, как о виде спорта.</w:t>
            </w:r>
          </w:p>
        </w:tc>
        <w:tc>
          <w:tcPr>
            <w:tcW w:w="664" w:type="pct"/>
          </w:tcPr>
          <w:p w:rsidR="002A6A60" w:rsidRDefault="002A6A60" w:rsidP="005E5FE4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 xml:space="preserve"> «Попади в цель».</w:t>
            </w:r>
          </w:p>
          <w:p w:rsidR="002A6A60" w:rsidRPr="001541B7" w:rsidRDefault="002A6A60" w:rsidP="005E5FE4">
            <w:pPr>
              <w:widowControl w:val="0"/>
              <w:shd w:val="clear" w:color="auto" w:fill="FFFFFF"/>
              <w:tabs>
                <w:tab w:val="left" w:pos="60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Цель: учить бросать мяч в цель, развивать меткость, соблюдать правила игры.</w:t>
            </w:r>
          </w:p>
          <w:p w:rsidR="002A6A60" w:rsidRDefault="002A6A60" w:rsidP="005E5FE4">
            <w:pPr>
              <w:pStyle w:val="2"/>
              <w:shd w:val="clear" w:color="auto" w:fill="auto"/>
              <w:tabs>
                <w:tab w:val="left" w:pos="314"/>
              </w:tabs>
              <w:spacing w:line="240" w:lineRule="auto"/>
              <w:ind w:right="20" w:firstLine="0"/>
              <w:rPr>
                <w:b/>
                <w:sz w:val="18"/>
                <w:szCs w:val="18"/>
              </w:rPr>
            </w:pPr>
          </w:p>
          <w:p w:rsidR="002A6A60" w:rsidRDefault="002A6A60" w:rsidP="005E5FE4">
            <w:pPr>
              <w:pStyle w:val="2"/>
              <w:shd w:val="clear" w:color="auto" w:fill="auto"/>
              <w:tabs>
                <w:tab w:val="left" w:pos="314"/>
              </w:tabs>
              <w:spacing w:line="240" w:lineRule="auto"/>
              <w:ind w:right="20" w:firstLine="0"/>
              <w:rPr>
                <w:b/>
                <w:sz w:val="18"/>
                <w:szCs w:val="18"/>
              </w:rPr>
            </w:pPr>
          </w:p>
          <w:p w:rsidR="002A6A60" w:rsidRPr="007D06BB" w:rsidRDefault="002A6A60" w:rsidP="005E5FE4">
            <w:pPr>
              <w:pStyle w:val="2"/>
              <w:shd w:val="clear" w:color="auto" w:fill="auto"/>
              <w:tabs>
                <w:tab w:val="left" w:pos="314"/>
              </w:tabs>
              <w:spacing w:line="240" w:lineRule="auto"/>
              <w:ind w:right="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Варя, Вероника.</w:t>
            </w:r>
          </w:p>
        </w:tc>
        <w:tc>
          <w:tcPr>
            <w:tcW w:w="659" w:type="pct"/>
          </w:tcPr>
          <w:p w:rsidR="002A6A60" w:rsidRPr="00250BF5" w:rsidRDefault="002A6A60" w:rsidP="005E5FE4">
            <w:pPr>
              <w:rPr>
                <w:sz w:val="18"/>
                <w:szCs w:val="18"/>
              </w:rPr>
            </w:pPr>
            <w:r w:rsidRPr="00250BF5">
              <w:rPr>
                <w:sz w:val="18"/>
                <w:szCs w:val="18"/>
              </w:rPr>
              <w:t>Труд: расчистка снега на групповом участке – учить детей подбирать инвентарь, распределять фронт работ, договариваться о взаимодействии; стимулировать желание трудиться, получать удовлетворение от результатов работы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28" w:type="pct"/>
          </w:tcPr>
          <w:p w:rsidR="002A6A60" w:rsidRDefault="002A6A60" w:rsidP="005E5FE4">
            <w:pPr>
              <w:rPr>
                <w:sz w:val="18"/>
                <w:szCs w:val="18"/>
                <w:lang w:val="tt-RU"/>
              </w:rPr>
            </w:pPr>
            <w:proofErr w:type="spellStart"/>
            <w:proofErr w:type="gramStart"/>
            <w:r w:rsidRPr="00250BF5">
              <w:rPr>
                <w:sz w:val="18"/>
                <w:szCs w:val="18"/>
              </w:rPr>
              <w:t>П</w:t>
            </w:r>
            <w:proofErr w:type="gramEnd"/>
            <w:r w:rsidRPr="00250BF5">
              <w:rPr>
                <w:sz w:val="18"/>
                <w:szCs w:val="18"/>
              </w:rPr>
              <w:t>\и</w:t>
            </w:r>
            <w:proofErr w:type="spellEnd"/>
            <w:r w:rsidRPr="00250BF5">
              <w:rPr>
                <w:sz w:val="18"/>
                <w:szCs w:val="18"/>
              </w:rPr>
              <w:t xml:space="preserve"> «Коршун и наседка» -  формировать умение действовать по сигналу, следовать правилам игры; развитие ловкости, координации движения</w:t>
            </w:r>
            <w:r>
              <w:rPr>
                <w:sz w:val="18"/>
                <w:szCs w:val="18"/>
              </w:rPr>
              <w:t>.</w:t>
            </w:r>
            <w:r w:rsidRPr="00250BF5">
              <w:rPr>
                <w:sz w:val="18"/>
                <w:szCs w:val="18"/>
              </w:rPr>
              <w:t xml:space="preserve"> </w:t>
            </w:r>
          </w:p>
          <w:p w:rsidR="002A6A60" w:rsidRPr="00043D6C" w:rsidRDefault="002A6A60" w:rsidP="005E5FE4">
            <w:pPr>
              <w:rPr>
                <w:b/>
                <w:sz w:val="18"/>
                <w:szCs w:val="18"/>
              </w:rPr>
            </w:pPr>
            <w:r w:rsidRPr="00250B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color w:val="000000"/>
                <w:sz w:val="16"/>
                <w:szCs w:val="16"/>
              </w:rPr>
              <w:t>Работа перед сном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C9257A" w:rsidRDefault="002A6A60" w:rsidP="005E5FE4">
            <w:pPr>
              <w:rPr>
                <w:sz w:val="16"/>
              </w:rPr>
            </w:pPr>
            <w:r>
              <w:t>Культурно – гигиенические процедуры. Чтение художественной литературы: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Вечер: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1272" w:type="pct"/>
          </w:tcPr>
          <w:p w:rsidR="002A6A60" w:rsidRPr="001541B7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Подъем детей. Оздоровительная гимнастика после сна.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Чтение рассказа Ю.Яковлева «Мама»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Цель: систематизировать знания детей о членах семьи.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</w:p>
          <w:p w:rsidR="002A6A60" w:rsidRPr="00250BF5" w:rsidRDefault="002A6A60" w:rsidP="005E5FE4">
            <w:pPr>
              <w:rPr>
                <w:sz w:val="16"/>
              </w:rPr>
            </w:pPr>
            <w:r>
              <w:rPr>
                <w:sz w:val="16"/>
              </w:rPr>
              <w:t>.</w:t>
            </w:r>
          </w:p>
        </w:tc>
        <w:tc>
          <w:tcPr>
            <w:tcW w:w="664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Игровое упражнение «Эквилибристы» - учить ходить по наклонной доске, сохраняя равновесие; развивать координацию движений, ловкость</w:t>
            </w:r>
            <w:r>
              <w:rPr>
                <w:sz w:val="18"/>
                <w:szCs w:val="18"/>
              </w:rPr>
              <w:t>.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left="284" w:hanging="284"/>
              <w:rPr>
                <w:sz w:val="18"/>
                <w:szCs w:val="18"/>
              </w:rPr>
            </w:pPr>
          </w:p>
        </w:tc>
        <w:tc>
          <w:tcPr>
            <w:tcW w:w="659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 xml:space="preserve">«Все работы хороши!» Экскурсия на кухню детского сада. 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Цель: наблюдение за работой повара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28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 xml:space="preserve">Д/игра «Мамины помощники в доме» </w:t>
            </w:r>
          </w:p>
          <w:p w:rsidR="002A6A60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>Цель: подбор хозяйственно-бытового оборудования.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 xml:space="preserve">Работа в уголке музыкального  воспитания: знакомство с русскими народными инструментами </w:t>
            </w:r>
            <w:proofErr w:type="gramStart"/>
            <w:r w:rsidRPr="001541B7">
              <w:rPr>
                <w:sz w:val="18"/>
                <w:szCs w:val="18"/>
              </w:rPr>
              <w:t>–п</w:t>
            </w:r>
            <w:proofErr w:type="gramEnd"/>
            <w:r w:rsidRPr="001541B7">
              <w:rPr>
                <w:sz w:val="18"/>
                <w:szCs w:val="18"/>
              </w:rPr>
              <w:t>ознакомить с историей создания инструментов. Предложить поиграть на инструментах.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  <w:r w:rsidRPr="001541B7">
              <w:rPr>
                <w:sz w:val="18"/>
                <w:szCs w:val="18"/>
              </w:rPr>
              <w:t xml:space="preserve"> </w:t>
            </w:r>
          </w:p>
          <w:p w:rsidR="002A6A60" w:rsidRPr="001541B7" w:rsidRDefault="002A6A60" w:rsidP="005E5FE4">
            <w:pPr>
              <w:rPr>
                <w:sz w:val="18"/>
                <w:szCs w:val="18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Прогулка.</w:t>
            </w:r>
          </w:p>
        </w:tc>
        <w:tc>
          <w:tcPr>
            <w:tcW w:w="590" w:type="pct"/>
          </w:tcPr>
          <w:p w:rsidR="002A6A60" w:rsidRPr="00555EA4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D27DF8" w:rsidRDefault="002A6A60" w:rsidP="005E5FE4">
            <w:pPr>
              <w:spacing w:line="276" w:lineRule="auto"/>
              <w:rPr>
                <w:sz w:val="18"/>
                <w:szCs w:val="18"/>
              </w:rPr>
            </w:pPr>
            <w:r w:rsidRPr="00D27DF8">
              <w:rPr>
                <w:rStyle w:val="c15"/>
                <w:bCs/>
                <w:color w:val="000000"/>
                <w:sz w:val="18"/>
                <w:szCs w:val="18"/>
              </w:rPr>
              <w:t>Подвижная игра «Кого позвали, тот ловит мяч».</w:t>
            </w:r>
            <w:r w:rsidRPr="00D27DF8">
              <w:rPr>
                <w:rStyle w:val="c25"/>
                <w:color w:val="000000"/>
                <w:sz w:val="18"/>
                <w:szCs w:val="18"/>
                <w:shd w:val="clear" w:color="auto" w:fill="FFFFFF"/>
              </w:rPr>
              <w:t> Задачи: Познакомить детей с правилами игры, рассказать, что должны делать игроки, как правильно действовать в различных игровых ситуациях. Развивать ловкость, меткость, воспитывать смелость, уверенность в себе.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</w:tbl>
    <w:p w:rsidR="002A6A60" w:rsidRDefault="002A6A60"/>
    <w:tbl>
      <w:tblPr>
        <w:tblStyle w:val="a3"/>
        <w:tblW w:w="5000" w:type="pct"/>
        <w:tblLayout w:type="fixed"/>
        <w:tblLook w:val="04A0"/>
      </w:tblPr>
      <w:tblGrid>
        <w:gridCol w:w="676"/>
        <w:gridCol w:w="1135"/>
        <w:gridCol w:w="1842"/>
        <w:gridCol w:w="3972"/>
        <w:gridCol w:w="2074"/>
        <w:gridCol w:w="2058"/>
        <w:gridCol w:w="1961"/>
        <w:gridCol w:w="1896"/>
      </w:tblGrid>
      <w:tr w:rsidR="002A6A60" w:rsidRPr="00403826" w:rsidTr="005E5FE4">
        <w:tc>
          <w:tcPr>
            <w:tcW w:w="216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sz w:val="12"/>
                <w:szCs w:val="16"/>
              </w:rPr>
              <w:br w:type="page"/>
            </w:r>
            <w:r w:rsidRPr="00D32D74">
              <w:rPr>
                <w:b/>
                <w:sz w:val="12"/>
                <w:szCs w:val="16"/>
              </w:rPr>
              <w:t>День недели</w:t>
            </w:r>
          </w:p>
        </w:tc>
        <w:tc>
          <w:tcPr>
            <w:tcW w:w="363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Режим</w:t>
            </w:r>
          </w:p>
        </w:tc>
        <w:tc>
          <w:tcPr>
            <w:tcW w:w="590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proofErr w:type="spellStart"/>
            <w:r w:rsidRPr="00D32D74">
              <w:rPr>
                <w:b/>
                <w:sz w:val="12"/>
                <w:szCs w:val="16"/>
              </w:rPr>
              <w:t>Интграция</w:t>
            </w:r>
            <w:proofErr w:type="spellEnd"/>
            <w:r w:rsidRPr="00D32D74">
              <w:rPr>
                <w:b/>
                <w:sz w:val="12"/>
                <w:szCs w:val="16"/>
              </w:rPr>
              <w:t xml:space="preserve"> образовательных областей</w:t>
            </w:r>
          </w:p>
        </w:tc>
        <w:tc>
          <w:tcPr>
            <w:tcW w:w="2595" w:type="pct"/>
            <w:gridSpan w:val="3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28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07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Взаимодействие с родителями/ социальными партнёрами</w:t>
            </w: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Групповая, подгрупповая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Индивидуальная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628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607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363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628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607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8</w:t>
            </w:r>
          </w:p>
        </w:tc>
      </w:tr>
      <w:tr w:rsidR="002A6A60" w:rsidRPr="00403826" w:rsidTr="005E5FE4">
        <w:trPr>
          <w:trHeight w:val="1793"/>
        </w:trPr>
        <w:tc>
          <w:tcPr>
            <w:tcW w:w="216" w:type="pct"/>
            <w:vMerge w:val="restart"/>
            <w:textDirection w:val="btLr"/>
          </w:tcPr>
          <w:p w:rsidR="002A6A60" w:rsidRPr="00E45037" w:rsidRDefault="002A6A60" w:rsidP="005E5FE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 3 марта</w:t>
            </w: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6"/>
                <w:szCs w:val="16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 детей. Утренняя гимнастика.</w:t>
            </w:r>
          </w:p>
          <w:p w:rsidR="002A6A60" w:rsidRPr="00F33D4B" w:rsidRDefault="002A6A60" w:rsidP="005E5FE4">
            <w:pPr>
              <w:rPr>
                <w:sz w:val="18"/>
                <w:szCs w:val="18"/>
              </w:rPr>
            </w:pPr>
            <w:r w:rsidRPr="00F33D4B">
              <w:rPr>
                <w:sz w:val="18"/>
                <w:szCs w:val="18"/>
              </w:rPr>
              <w:t>Беседа «Никого роднее мамы в целом мире нет» - воспитание чувства глубокой любви и привязанности  к самому близкому и родному человеку – маме.</w:t>
            </w:r>
          </w:p>
        </w:tc>
        <w:tc>
          <w:tcPr>
            <w:tcW w:w="664" w:type="pct"/>
          </w:tcPr>
          <w:p w:rsidR="002A6A60" w:rsidRDefault="002A6A60" w:rsidP="005E5FE4">
            <w:pPr>
              <w:rPr>
                <w:b/>
                <w:sz w:val="18"/>
                <w:szCs w:val="18"/>
              </w:rPr>
            </w:pPr>
          </w:p>
          <w:p w:rsidR="002A6A60" w:rsidRDefault="002A6A60" w:rsidP="005E5F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Цель: развитие мелкой моторики.</w:t>
            </w:r>
          </w:p>
          <w:p w:rsidR="002A6A60" w:rsidRPr="00C71F05" w:rsidRDefault="002A6A60" w:rsidP="005E5FE4">
            <w:pPr>
              <w:pStyle w:val="3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71F05">
              <w:rPr>
                <w:sz w:val="18"/>
                <w:szCs w:val="18"/>
              </w:rPr>
              <w:t>Ходят пальчиками по столу.</w:t>
            </w:r>
          </w:p>
          <w:p w:rsidR="002A6A60" w:rsidRPr="00C71F05" w:rsidRDefault="002A6A60" w:rsidP="005E5FE4">
            <w:pPr>
              <w:pStyle w:val="3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71F05">
              <w:rPr>
                <w:sz w:val="18"/>
                <w:szCs w:val="18"/>
              </w:rPr>
              <w:t>Руки на столе, ладонями вниз.</w:t>
            </w:r>
          </w:p>
          <w:p w:rsidR="002A6A60" w:rsidRPr="00C71F05" w:rsidRDefault="002A6A60" w:rsidP="005E5FE4">
            <w:pPr>
              <w:pStyle w:val="3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71F05">
              <w:rPr>
                <w:sz w:val="18"/>
                <w:szCs w:val="18"/>
              </w:rPr>
              <w:t>Раздвигают — сдвигают пальцы.</w:t>
            </w:r>
          </w:p>
          <w:p w:rsidR="002A6A60" w:rsidRDefault="002A6A60" w:rsidP="005E5FE4">
            <w:pPr>
              <w:pStyle w:val="3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 w:rsidRPr="00C71F05">
              <w:rPr>
                <w:sz w:val="18"/>
                <w:szCs w:val="18"/>
              </w:rPr>
              <w:t xml:space="preserve">Руки согнуты </w:t>
            </w:r>
            <w:proofErr w:type="gramStart"/>
            <w:r w:rsidRPr="00C71F05">
              <w:rPr>
                <w:sz w:val="18"/>
                <w:szCs w:val="18"/>
              </w:rPr>
              <w:t>в</w:t>
            </w:r>
            <w:proofErr w:type="gramEnd"/>
            <w:r w:rsidRPr="00C71F05">
              <w:rPr>
                <w:sz w:val="18"/>
                <w:szCs w:val="18"/>
              </w:rPr>
              <w:t xml:space="preserve"> </w:t>
            </w:r>
          </w:p>
          <w:p w:rsidR="002A6A60" w:rsidRPr="00C71F05" w:rsidRDefault="002A6A60" w:rsidP="005E5FE4">
            <w:pPr>
              <w:pStyle w:val="30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proofErr w:type="gramStart"/>
            <w:r w:rsidRPr="00C71F05">
              <w:rPr>
                <w:sz w:val="18"/>
                <w:szCs w:val="18"/>
              </w:rPr>
              <w:t>локтях</w:t>
            </w:r>
            <w:proofErr w:type="gramEnd"/>
            <w:r w:rsidRPr="00C71F05">
              <w:rPr>
                <w:sz w:val="18"/>
                <w:szCs w:val="18"/>
              </w:rPr>
              <w:t>, пальцы открыты.</w:t>
            </w:r>
          </w:p>
          <w:p w:rsidR="002A6A60" w:rsidRPr="00C71F05" w:rsidRDefault="002A6A60" w:rsidP="005E5FE4">
            <w:pPr>
              <w:rPr>
                <w:b/>
                <w:sz w:val="18"/>
                <w:szCs w:val="18"/>
              </w:rPr>
            </w:pPr>
            <w:r w:rsidRPr="00C71F05">
              <w:rPr>
                <w:sz w:val="18"/>
                <w:szCs w:val="18"/>
              </w:rPr>
              <w:t>Загибают по одному пальчику на каждой руке.</w:t>
            </w:r>
            <w:r w:rsidRPr="00C71F0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9" w:type="pct"/>
          </w:tcPr>
          <w:p w:rsidR="002A6A60" w:rsidRPr="00F33D4B" w:rsidRDefault="002A6A60" w:rsidP="005E5FE4">
            <w:pPr>
              <w:rPr>
                <w:sz w:val="18"/>
                <w:szCs w:val="18"/>
              </w:rPr>
            </w:pPr>
            <w:r w:rsidRPr="00F33D4B">
              <w:rPr>
                <w:sz w:val="18"/>
                <w:szCs w:val="18"/>
              </w:rPr>
              <w:t>Игры с крупным конструктором – учить детей  конструировать мосты с учетом различных условий; формировать навыки совместной деятельности.</w:t>
            </w:r>
          </w:p>
        </w:tc>
        <w:tc>
          <w:tcPr>
            <w:tcW w:w="628" w:type="pct"/>
          </w:tcPr>
          <w:p w:rsidR="002A6A60" w:rsidRDefault="002A6A60" w:rsidP="005E5FE4">
            <w:pPr>
              <w:rPr>
                <w:sz w:val="18"/>
                <w:szCs w:val="18"/>
                <w:lang w:val="tt-RU"/>
              </w:rPr>
            </w:pPr>
            <w:r w:rsidRPr="00043D6C">
              <w:rPr>
                <w:sz w:val="18"/>
                <w:szCs w:val="18"/>
              </w:rPr>
              <w:t>С/</w:t>
            </w:r>
            <w:proofErr w:type="spellStart"/>
            <w:proofErr w:type="gramStart"/>
            <w:r w:rsidRPr="00043D6C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043D6C">
              <w:rPr>
                <w:sz w:val="18"/>
                <w:szCs w:val="18"/>
              </w:rPr>
              <w:t xml:space="preserve"> игра</w:t>
            </w:r>
            <w:r w:rsidRPr="00043D6C">
              <w:rPr>
                <w:sz w:val="18"/>
                <w:szCs w:val="18"/>
                <w:lang w:val="tt-RU"/>
              </w:rPr>
              <w:t xml:space="preserve"> </w:t>
            </w:r>
            <w:r w:rsidRPr="00043D6C">
              <w:rPr>
                <w:sz w:val="18"/>
                <w:szCs w:val="18"/>
              </w:rPr>
              <w:t>«Гости»- освоение первоначальных представлений социального характера.</w:t>
            </w:r>
          </w:p>
          <w:p w:rsidR="002A6A60" w:rsidRPr="006D10C2" w:rsidRDefault="002A6A60" w:rsidP="005E5FE4">
            <w:pPr>
              <w:rPr>
                <w:sz w:val="18"/>
                <w:szCs w:val="18"/>
                <w:lang w:val="tt-RU"/>
              </w:rPr>
            </w:pPr>
            <w:r w:rsidRPr="006D10C2">
              <w:rPr>
                <w:sz w:val="18"/>
                <w:szCs w:val="18"/>
              </w:rPr>
              <w:t>С/</w:t>
            </w:r>
            <w:proofErr w:type="spellStart"/>
            <w:proofErr w:type="gramStart"/>
            <w:r w:rsidRPr="006D10C2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6D10C2">
              <w:rPr>
                <w:sz w:val="18"/>
                <w:szCs w:val="18"/>
              </w:rPr>
              <w:t xml:space="preserve"> игра «Школа»</w:t>
            </w:r>
            <w:r>
              <w:rPr>
                <w:sz w:val="18"/>
                <w:szCs w:val="18"/>
                <w:lang w:val="tt-RU"/>
              </w:rPr>
              <w:t xml:space="preserve"> </w:t>
            </w:r>
            <w:r w:rsidRPr="006D10C2">
              <w:rPr>
                <w:sz w:val="18"/>
                <w:szCs w:val="18"/>
              </w:rPr>
              <w:t xml:space="preserve"> - развитие игровой деятельности детей., формировать умение договариваться.</w:t>
            </w:r>
          </w:p>
        </w:tc>
        <w:tc>
          <w:tcPr>
            <w:tcW w:w="607" w:type="pct"/>
          </w:tcPr>
          <w:p w:rsidR="002A6A60" w:rsidRDefault="002A6A60" w:rsidP="005E5FE4">
            <w:pPr>
              <w:spacing w:line="276" w:lineRule="auto"/>
            </w:pPr>
            <w:r>
              <w:t>Консультация для родителей  «Как научить ребенка осторожности?»</w:t>
            </w:r>
          </w:p>
          <w:p w:rsidR="002A6A60" w:rsidRDefault="002A6A60" w:rsidP="005E5FE4">
            <w:pPr>
              <w:spacing w:line="276" w:lineRule="auto"/>
            </w:pPr>
          </w:p>
        </w:tc>
      </w:tr>
      <w:tr w:rsidR="002A6A60" w:rsidRPr="00403826" w:rsidTr="005E5FE4">
        <w:trPr>
          <w:trHeight w:val="391"/>
        </w:trPr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</w:tcPr>
          <w:p w:rsidR="002A6A60" w:rsidRPr="00231788" w:rsidRDefault="002A6A60" w:rsidP="005E5FE4">
            <w:pPr>
              <w:rPr>
                <w:color w:val="000000"/>
                <w:sz w:val="16"/>
                <w:szCs w:val="16"/>
              </w:rPr>
            </w:pPr>
            <w:r w:rsidRPr="005C1414">
              <w:rPr>
                <w:b/>
                <w:bCs/>
                <w:color w:val="000000"/>
                <w:sz w:val="14"/>
                <w:szCs w:val="16"/>
              </w:rPr>
              <w:t xml:space="preserve">Непосредственно </w:t>
            </w:r>
            <w:r w:rsidRPr="005C1414">
              <w:rPr>
                <w:b/>
                <w:bCs/>
                <w:color w:val="000000"/>
                <w:sz w:val="14"/>
                <w:szCs w:val="16"/>
              </w:rPr>
              <w:lastRenderedPageBreak/>
              <w:t>образовательная деятельность</w:t>
            </w:r>
          </w:p>
        </w:tc>
        <w:tc>
          <w:tcPr>
            <w:tcW w:w="590" w:type="pct"/>
            <w:vMerge w:val="restart"/>
          </w:tcPr>
          <w:p w:rsidR="002A6A60" w:rsidRPr="00F45F89" w:rsidRDefault="002A6A60" w:rsidP="005E5FE4">
            <w:pPr>
              <w:rPr>
                <w:sz w:val="16"/>
                <w:szCs w:val="16"/>
              </w:rPr>
            </w:pPr>
            <w:r w:rsidRPr="00F45F89">
              <w:rPr>
                <w:sz w:val="16"/>
                <w:szCs w:val="16"/>
              </w:rPr>
              <w:lastRenderedPageBreak/>
              <w:t xml:space="preserve">Познавательное </w:t>
            </w:r>
            <w:r w:rsidRPr="00F45F89">
              <w:rPr>
                <w:sz w:val="16"/>
                <w:szCs w:val="16"/>
              </w:rPr>
              <w:lastRenderedPageBreak/>
              <w:t>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3223" w:type="pct"/>
            <w:gridSpan w:val="4"/>
          </w:tcPr>
          <w:p w:rsidR="002A6A60" w:rsidRPr="007A443D" w:rsidRDefault="002A6A60" w:rsidP="005E5FE4">
            <w:pPr>
              <w:rPr>
                <w:sz w:val="12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D32D74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Прогулка:</w:t>
            </w:r>
          </w:p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8"/>
                <w:szCs w:val="18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F33D4B" w:rsidRDefault="002A6A60" w:rsidP="005E5FE4">
            <w:pPr>
              <w:pStyle w:val="a4"/>
              <w:rPr>
                <w:sz w:val="18"/>
                <w:szCs w:val="18"/>
              </w:rPr>
            </w:pPr>
            <w:r w:rsidRPr="00F33D4B">
              <w:rPr>
                <w:sz w:val="18"/>
                <w:szCs w:val="18"/>
              </w:rPr>
              <w:t>Наблюдение за деревьями – учить устанавливать связь между состоянием растений и условий погоды; выявить причины происходящих изменений.</w:t>
            </w:r>
          </w:p>
          <w:p w:rsidR="002A6A60" w:rsidRDefault="002A6A60" w:rsidP="005E5FE4">
            <w:pPr>
              <w:spacing w:line="276" w:lineRule="auto"/>
            </w:pPr>
          </w:p>
        </w:tc>
        <w:tc>
          <w:tcPr>
            <w:tcW w:w="664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F33D4B">
              <w:rPr>
                <w:sz w:val="18"/>
                <w:szCs w:val="18"/>
              </w:rPr>
              <w:t xml:space="preserve">Игровое упражнение «Пройди по мостику» - учить детей ходить по наклонной доске с перешагиванием через предметы, удерживать равновесие; развивать координацию движений, повышать двигательную активность,  воспитывать упорство в достижении поставленной </w:t>
            </w:r>
          </w:p>
          <w:p w:rsidR="002A6A60" w:rsidRDefault="002A6A60" w:rsidP="005E5FE4">
            <w:pPr>
              <w:rPr>
                <w:sz w:val="18"/>
                <w:szCs w:val="18"/>
              </w:rPr>
            </w:pPr>
            <w:r w:rsidRPr="00F33D4B">
              <w:rPr>
                <w:sz w:val="18"/>
                <w:szCs w:val="18"/>
              </w:rPr>
              <w:t>цели</w:t>
            </w:r>
            <w:r>
              <w:rPr>
                <w:sz w:val="18"/>
                <w:szCs w:val="18"/>
              </w:rPr>
              <w:t>.</w:t>
            </w:r>
          </w:p>
          <w:p w:rsidR="002A6A60" w:rsidRPr="00F33D4B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Наум, Маша</w:t>
            </w:r>
          </w:p>
        </w:tc>
        <w:tc>
          <w:tcPr>
            <w:tcW w:w="659" w:type="pct"/>
          </w:tcPr>
          <w:p w:rsidR="002A6A60" w:rsidRDefault="002A6A60" w:rsidP="005E5FE4">
            <w:r w:rsidRPr="00F33D4B">
              <w:rPr>
                <w:sz w:val="18"/>
                <w:szCs w:val="18"/>
              </w:rPr>
              <w:t>Труд: расчистка снега</w:t>
            </w:r>
            <w:r>
              <w:rPr>
                <w:sz w:val="18"/>
                <w:szCs w:val="18"/>
              </w:rPr>
              <w:t xml:space="preserve"> на участке </w:t>
            </w:r>
            <w:r w:rsidRPr="00F33D4B">
              <w:rPr>
                <w:sz w:val="18"/>
                <w:szCs w:val="18"/>
              </w:rPr>
              <w:t xml:space="preserve"> – учить детей заботиться о младших, оценивать качество своей работы с позиции значимости вызываемых ею чувств и эмоций.                 </w:t>
            </w:r>
          </w:p>
          <w:p w:rsidR="002A6A60" w:rsidRDefault="002A6A60" w:rsidP="005E5FE4">
            <w:pPr>
              <w:spacing w:line="276" w:lineRule="auto"/>
            </w:pPr>
          </w:p>
        </w:tc>
        <w:tc>
          <w:tcPr>
            <w:tcW w:w="628" w:type="pct"/>
          </w:tcPr>
          <w:p w:rsidR="002A6A60" w:rsidRDefault="002A6A60" w:rsidP="005E5FE4">
            <w:pPr>
              <w:rPr>
                <w:sz w:val="18"/>
                <w:szCs w:val="18"/>
                <w:lang w:val="tt-RU"/>
              </w:rPr>
            </w:pPr>
            <w:proofErr w:type="gramStart"/>
            <w:r w:rsidRPr="003B420D">
              <w:rPr>
                <w:sz w:val="18"/>
                <w:szCs w:val="18"/>
              </w:rPr>
              <w:t>П</w:t>
            </w:r>
            <w:proofErr w:type="gramEnd"/>
            <w:r w:rsidRPr="003B420D">
              <w:rPr>
                <w:sz w:val="18"/>
                <w:szCs w:val="18"/>
              </w:rPr>
              <w:t>/игра «</w:t>
            </w:r>
            <w:proofErr w:type="spellStart"/>
            <w:r w:rsidRPr="003B420D">
              <w:rPr>
                <w:sz w:val="18"/>
                <w:szCs w:val="18"/>
              </w:rPr>
              <w:t>Ловишки</w:t>
            </w:r>
            <w:proofErr w:type="spellEnd"/>
            <w:r w:rsidRPr="003B420D">
              <w:rPr>
                <w:sz w:val="18"/>
                <w:szCs w:val="18"/>
              </w:rPr>
              <w:t xml:space="preserve"> с лентой», «Кот и мыши», «Цапля и лягушки» - развивать ловкость, быстроту.</w:t>
            </w:r>
          </w:p>
          <w:p w:rsidR="002A6A60" w:rsidRPr="005C6763" w:rsidRDefault="002A6A60" w:rsidP="005E5FE4">
            <w:pPr>
              <w:rPr>
                <w:lang w:val="tt-RU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color w:val="000000"/>
                <w:sz w:val="16"/>
                <w:szCs w:val="16"/>
              </w:rPr>
              <w:t>Работа перед сном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C9257A" w:rsidRDefault="002A6A60" w:rsidP="005E5FE4">
            <w:pPr>
              <w:rPr>
                <w:sz w:val="16"/>
              </w:rPr>
            </w:pPr>
            <w:r>
              <w:t>Культурно – гигиенические процедуры. Чтение художественной литературы: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Вечер: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1272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Подъем детей.</w:t>
            </w:r>
          </w:p>
          <w:p w:rsidR="002A6A60" w:rsidRPr="000815CC" w:rsidRDefault="002A6A60" w:rsidP="005E5FE4">
            <w:pPr>
              <w:rPr>
                <w:sz w:val="18"/>
                <w:szCs w:val="18"/>
              </w:rPr>
            </w:pPr>
            <w:r w:rsidRPr="000815CC">
              <w:rPr>
                <w:color w:val="000000"/>
                <w:sz w:val="18"/>
                <w:szCs w:val="18"/>
              </w:rPr>
              <w:t>Дыхательная гимнастика</w:t>
            </w:r>
          </w:p>
          <w:p w:rsidR="002A6A60" w:rsidRPr="000815CC" w:rsidRDefault="002A6A60" w:rsidP="005E5FE4">
            <w:pPr>
              <w:rPr>
                <w:color w:val="000000"/>
                <w:sz w:val="18"/>
                <w:szCs w:val="18"/>
              </w:rPr>
            </w:pPr>
            <w:r w:rsidRPr="000815CC">
              <w:rPr>
                <w:color w:val="000000"/>
                <w:sz w:val="18"/>
                <w:szCs w:val="18"/>
              </w:rPr>
              <w:t>Цель: продолжать работу по оздоровлению детского организма.</w:t>
            </w:r>
          </w:p>
          <w:p w:rsidR="002A6A60" w:rsidRDefault="002A6A60" w:rsidP="005E5FE4">
            <w:pPr>
              <w:rPr>
                <w:color w:val="000000"/>
                <w:sz w:val="18"/>
                <w:szCs w:val="18"/>
              </w:rPr>
            </w:pPr>
            <w:r w:rsidRPr="000815CC">
              <w:rPr>
                <w:color w:val="000000"/>
                <w:sz w:val="18"/>
                <w:szCs w:val="18"/>
              </w:rPr>
              <w:t>Беседа «Бабушка»</w:t>
            </w:r>
          </w:p>
          <w:p w:rsidR="002A6A60" w:rsidRDefault="002A6A60" w:rsidP="005E5FE4">
            <w:pPr>
              <w:rPr>
                <w:color w:val="000000"/>
                <w:sz w:val="18"/>
                <w:szCs w:val="18"/>
              </w:rPr>
            </w:pPr>
            <w:r w:rsidRPr="000815CC">
              <w:rPr>
                <w:color w:val="000000"/>
                <w:sz w:val="18"/>
                <w:szCs w:val="18"/>
              </w:rPr>
              <w:t>Цель: систематизировать знания детей о членах семьи.</w:t>
            </w:r>
          </w:p>
          <w:p w:rsidR="002A6A60" w:rsidRDefault="002A6A60" w:rsidP="005E5FE4">
            <w:pPr>
              <w:rPr>
                <w:color w:val="000000"/>
                <w:sz w:val="18"/>
                <w:szCs w:val="18"/>
              </w:rPr>
            </w:pPr>
            <w:r w:rsidRPr="000815CC">
              <w:rPr>
                <w:color w:val="000000"/>
                <w:sz w:val="18"/>
                <w:szCs w:val="18"/>
              </w:rPr>
              <w:t>С/</w:t>
            </w:r>
            <w:proofErr w:type="spellStart"/>
            <w:proofErr w:type="gramStart"/>
            <w:r w:rsidRPr="000815CC">
              <w:rPr>
                <w:color w:val="000000"/>
                <w:sz w:val="18"/>
                <w:szCs w:val="18"/>
              </w:rPr>
              <w:t>р</w:t>
            </w:r>
            <w:proofErr w:type="spellEnd"/>
            <w:proofErr w:type="gramEnd"/>
            <w:r w:rsidRPr="000815CC">
              <w:rPr>
                <w:color w:val="000000"/>
                <w:sz w:val="18"/>
                <w:szCs w:val="18"/>
              </w:rPr>
              <w:t xml:space="preserve"> игра « В гостях у бабушки».</w:t>
            </w:r>
          </w:p>
          <w:p w:rsidR="002A6A60" w:rsidRPr="000815CC" w:rsidRDefault="002A6A60" w:rsidP="005E5FE4">
            <w:pPr>
              <w:rPr>
                <w:color w:val="000000"/>
                <w:sz w:val="18"/>
                <w:szCs w:val="18"/>
              </w:rPr>
            </w:pPr>
            <w:r w:rsidRPr="000815CC">
              <w:rPr>
                <w:color w:val="000000"/>
                <w:sz w:val="18"/>
                <w:szCs w:val="18"/>
              </w:rPr>
              <w:t>Цель: воспитывать чувство коллективизма.</w:t>
            </w:r>
          </w:p>
        </w:tc>
        <w:tc>
          <w:tcPr>
            <w:tcW w:w="664" w:type="pct"/>
          </w:tcPr>
          <w:p w:rsidR="002A6A60" w:rsidRPr="00C71F05" w:rsidRDefault="002A6A60" w:rsidP="005E5FE4">
            <w:pPr>
              <w:rPr>
                <w:b/>
                <w:sz w:val="18"/>
                <w:szCs w:val="18"/>
              </w:rPr>
            </w:pPr>
            <w:r w:rsidRPr="000815CC">
              <w:rPr>
                <w:sz w:val="18"/>
                <w:szCs w:val="18"/>
              </w:rPr>
              <w:t>Индивид</w:t>
            </w:r>
            <w:proofErr w:type="gramStart"/>
            <w:r w:rsidRPr="000815CC"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 w:rsidRPr="000815CC">
              <w:rPr>
                <w:sz w:val="18"/>
                <w:szCs w:val="18"/>
              </w:rPr>
              <w:t>р</w:t>
            </w:r>
            <w:proofErr w:type="gramEnd"/>
            <w:r w:rsidRPr="000815CC">
              <w:rPr>
                <w:sz w:val="18"/>
                <w:szCs w:val="18"/>
              </w:rPr>
              <w:t xml:space="preserve">абота </w:t>
            </w:r>
            <w:r>
              <w:rPr>
                <w:sz w:val="18"/>
                <w:szCs w:val="18"/>
              </w:rPr>
              <w:t xml:space="preserve"> с Варей и  Вероникой</w:t>
            </w:r>
          </w:p>
          <w:p w:rsidR="002A6A60" w:rsidRPr="00C71F05" w:rsidRDefault="002A6A60" w:rsidP="005E5FE4">
            <w:pPr>
              <w:rPr>
                <w:b/>
                <w:sz w:val="18"/>
                <w:szCs w:val="18"/>
              </w:rPr>
            </w:pPr>
            <w:r w:rsidRPr="00C71F05">
              <w:rPr>
                <w:b/>
                <w:sz w:val="18"/>
                <w:szCs w:val="18"/>
              </w:rPr>
              <w:t>Цель: развитие связной речи.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18"/>
                <w:szCs w:val="18"/>
              </w:rPr>
            </w:pPr>
            <w:r w:rsidRPr="00C71F05">
              <w:rPr>
                <w:b/>
                <w:sz w:val="18"/>
                <w:szCs w:val="18"/>
              </w:rPr>
              <w:t>Чтение с последующим обсуждением: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left="284" w:hanging="284"/>
              <w:rPr>
                <w:b/>
                <w:sz w:val="18"/>
                <w:szCs w:val="18"/>
              </w:rPr>
            </w:pPr>
            <w:r w:rsidRPr="00C71F05">
              <w:rPr>
                <w:b/>
                <w:sz w:val="18"/>
                <w:szCs w:val="18"/>
              </w:rPr>
              <w:t xml:space="preserve"> русская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left="284" w:hanging="284"/>
              <w:rPr>
                <w:b/>
                <w:sz w:val="18"/>
                <w:szCs w:val="18"/>
              </w:rPr>
            </w:pPr>
            <w:r w:rsidRPr="00C71F05">
              <w:rPr>
                <w:b/>
                <w:sz w:val="18"/>
                <w:szCs w:val="18"/>
              </w:rPr>
              <w:t>народная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left="284" w:hanging="284"/>
              <w:rPr>
                <w:b/>
                <w:sz w:val="18"/>
                <w:szCs w:val="18"/>
              </w:rPr>
            </w:pPr>
            <w:r w:rsidRPr="00C71F05">
              <w:rPr>
                <w:b/>
                <w:sz w:val="18"/>
                <w:szCs w:val="18"/>
              </w:rPr>
              <w:t>сказка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left="284" w:hanging="284"/>
              <w:rPr>
                <w:b/>
                <w:sz w:val="18"/>
                <w:szCs w:val="18"/>
              </w:rPr>
            </w:pPr>
            <w:r w:rsidRPr="00C71F05">
              <w:rPr>
                <w:b/>
                <w:sz w:val="18"/>
                <w:szCs w:val="18"/>
              </w:rPr>
              <w:t>«Снегурочка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9" w:type="pct"/>
          </w:tcPr>
          <w:p w:rsidR="002A6A60" w:rsidRDefault="002A6A60" w:rsidP="005E5FE4">
            <w:r w:rsidRPr="000815CC">
              <w:rPr>
                <w:rFonts w:eastAsia="Times New Roman"/>
                <w:sz w:val="18"/>
                <w:szCs w:val="18"/>
              </w:rPr>
              <w:t xml:space="preserve">Хозяйственно-бытовой труд: </w:t>
            </w:r>
            <w:proofErr w:type="gramStart"/>
            <w:r w:rsidRPr="000815CC">
              <w:rPr>
                <w:rFonts w:eastAsia="Times New Roman"/>
                <w:sz w:val="18"/>
                <w:szCs w:val="18"/>
              </w:rPr>
              <w:t>моем</w:t>
            </w:r>
            <w:proofErr w:type="gramEnd"/>
            <w:r w:rsidRPr="000815CC">
              <w:rPr>
                <w:rFonts w:eastAsia="Times New Roman"/>
                <w:sz w:val="18"/>
                <w:szCs w:val="18"/>
              </w:rPr>
              <w:t xml:space="preserve"> игрушки – воспитывать культуру трудовой деятельности, бережное отношение к игрушкам</w:t>
            </w:r>
            <w:r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628" w:type="pct"/>
          </w:tcPr>
          <w:p w:rsidR="002A6A60" w:rsidRPr="000815CC" w:rsidRDefault="002A6A60" w:rsidP="005E5FE4">
            <w:pPr>
              <w:pStyle w:val="a4"/>
              <w:rPr>
                <w:sz w:val="18"/>
                <w:szCs w:val="18"/>
              </w:rPr>
            </w:pPr>
            <w:proofErr w:type="spellStart"/>
            <w:r w:rsidRPr="000815CC">
              <w:rPr>
                <w:sz w:val="18"/>
                <w:szCs w:val="18"/>
              </w:rPr>
              <w:t>С\</w:t>
            </w:r>
            <w:proofErr w:type="gramStart"/>
            <w:r w:rsidRPr="000815CC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0815CC">
              <w:rPr>
                <w:sz w:val="18"/>
                <w:szCs w:val="18"/>
              </w:rPr>
              <w:t xml:space="preserve"> игра «Семья» - совершенствовать умение объединяться в игре, распределят</w:t>
            </w:r>
            <w:r>
              <w:rPr>
                <w:sz w:val="18"/>
                <w:szCs w:val="18"/>
              </w:rPr>
              <w:t xml:space="preserve">ь роли </w:t>
            </w:r>
          </w:p>
          <w:p w:rsidR="002A6A60" w:rsidRPr="000815CC" w:rsidRDefault="002A6A60" w:rsidP="005E5FE4">
            <w:pPr>
              <w:rPr>
                <w:sz w:val="18"/>
                <w:szCs w:val="18"/>
              </w:rPr>
            </w:pPr>
            <w:r w:rsidRPr="000815CC">
              <w:rPr>
                <w:sz w:val="18"/>
                <w:szCs w:val="18"/>
              </w:rPr>
              <w:t>Самостоятельная деятельность детей – формировать умение находить себе занятие по интересам, играть вместе с другими детьми, избегать конфликтных ситуаций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Прогулка.</w:t>
            </w:r>
          </w:p>
        </w:tc>
        <w:tc>
          <w:tcPr>
            <w:tcW w:w="590" w:type="pct"/>
          </w:tcPr>
          <w:p w:rsidR="002A6A60" w:rsidRPr="00555EA4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0815CC" w:rsidRDefault="002A6A60" w:rsidP="005E5FE4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0815CC">
              <w:rPr>
                <w:sz w:val="18"/>
                <w:szCs w:val="18"/>
              </w:rPr>
              <w:t>П</w:t>
            </w:r>
            <w:proofErr w:type="gramEnd"/>
            <w:r w:rsidRPr="000815CC">
              <w:rPr>
                <w:sz w:val="18"/>
                <w:szCs w:val="18"/>
              </w:rPr>
              <w:t>\и</w:t>
            </w:r>
            <w:proofErr w:type="spellEnd"/>
            <w:r w:rsidRPr="000815CC">
              <w:rPr>
                <w:sz w:val="18"/>
                <w:szCs w:val="18"/>
              </w:rPr>
              <w:t xml:space="preserve">  «Ястреб и ласточки» - учить детей действовать в соответствии с правилами игры, совершенствовать выполнение основных движений при беге; развивать быстроту реакции, ловкость.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</w:tbl>
    <w:p w:rsidR="002A6A60" w:rsidRDefault="002A6A60"/>
    <w:tbl>
      <w:tblPr>
        <w:tblStyle w:val="a3"/>
        <w:tblW w:w="5000" w:type="pct"/>
        <w:tblLayout w:type="fixed"/>
        <w:tblLook w:val="04A0"/>
      </w:tblPr>
      <w:tblGrid>
        <w:gridCol w:w="676"/>
        <w:gridCol w:w="1135"/>
        <w:gridCol w:w="1842"/>
        <w:gridCol w:w="3972"/>
        <w:gridCol w:w="2074"/>
        <w:gridCol w:w="2058"/>
        <w:gridCol w:w="1961"/>
        <w:gridCol w:w="1896"/>
      </w:tblGrid>
      <w:tr w:rsidR="002A6A60" w:rsidRPr="00403826" w:rsidTr="005E5FE4">
        <w:tc>
          <w:tcPr>
            <w:tcW w:w="216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sz w:val="12"/>
                <w:szCs w:val="16"/>
              </w:rPr>
              <w:br w:type="page"/>
            </w:r>
            <w:r w:rsidRPr="00D32D74">
              <w:rPr>
                <w:b/>
                <w:sz w:val="12"/>
                <w:szCs w:val="16"/>
              </w:rPr>
              <w:t>День недели</w:t>
            </w:r>
          </w:p>
        </w:tc>
        <w:tc>
          <w:tcPr>
            <w:tcW w:w="363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Режим</w:t>
            </w:r>
          </w:p>
        </w:tc>
        <w:tc>
          <w:tcPr>
            <w:tcW w:w="590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proofErr w:type="spellStart"/>
            <w:r w:rsidRPr="00D32D74">
              <w:rPr>
                <w:b/>
                <w:sz w:val="12"/>
                <w:szCs w:val="16"/>
              </w:rPr>
              <w:t>Интграция</w:t>
            </w:r>
            <w:proofErr w:type="spellEnd"/>
            <w:r w:rsidRPr="00D32D74">
              <w:rPr>
                <w:b/>
                <w:sz w:val="12"/>
                <w:szCs w:val="16"/>
              </w:rPr>
              <w:t xml:space="preserve"> образовательных областей</w:t>
            </w:r>
          </w:p>
        </w:tc>
        <w:tc>
          <w:tcPr>
            <w:tcW w:w="2595" w:type="pct"/>
            <w:gridSpan w:val="3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628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607" w:type="pct"/>
            <w:vMerge w:val="restar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Взаимодействие с родителями/ социальными партнёрами</w:t>
            </w: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590" w:type="pct"/>
            <w:vMerge/>
          </w:tcPr>
          <w:p w:rsidR="002A6A60" w:rsidRPr="00D32D74" w:rsidRDefault="002A6A60" w:rsidP="005E5FE4">
            <w:pPr>
              <w:rPr>
                <w:b/>
                <w:sz w:val="12"/>
                <w:szCs w:val="16"/>
              </w:rPr>
            </w:pP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Групповая, подгрупповая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Индивидуальная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Образовательная деятельность в режимных моментах</w:t>
            </w:r>
          </w:p>
        </w:tc>
        <w:tc>
          <w:tcPr>
            <w:tcW w:w="628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  <w:tc>
          <w:tcPr>
            <w:tcW w:w="607" w:type="pct"/>
            <w:vMerge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1</w:t>
            </w:r>
          </w:p>
        </w:tc>
        <w:tc>
          <w:tcPr>
            <w:tcW w:w="363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2</w:t>
            </w:r>
          </w:p>
        </w:tc>
        <w:tc>
          <w:tcPr>
            <w:tcW w:w="590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3</w:t>
            </w:r>
          </w:p>
        </w:tc>
        <w:tc>
          <w:tcPr>
            <w:tcW w:w="1272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4</w:t>
            </w:r>
          </w:p>
        </w:tc>
        <w:tc>
          <w:tcPr>
            <w:tcW w:w="664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5</w:t>
            </w:r>
          </w:p>
        </w:tc>
        <w:tc>
          <w:tcPr>
            <w:tcW w:w="659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6</w:t>
            </w:r>
          </w:p>
        </w:tc>
        <w:tc>
          <w:tcPr>
            <w:tcW w:w="628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7</w:t>
            </w:r>
          </w:p>
        </w:tc>
        <w:tc>
          <w:tcPr>
            <w:tcW w:w="607" w:type="pct"/>
            <w:vAlign w:val="center"/>
          </w:tcPr>
          <w:p w:rsidR="002A6A60" w:rsidRPr="00D32D74" w:rsidRDefault="002A6A60" w:rsidP="005E5FE4">
            <w:pPr>
              <w:jc w:val="center"/>
              <w:rPr>
                <w:b/>
                <w:sz w:val="12"/>
                <w:szCs w:val="16"/>
              </w:rPr>
            </w:pPr>
            <w:r w:rsidRPr="00D32D74">
              <w:rPr>
                <w:b/>
                <w:sz w:val="12"/>
                <w:szCs w:val="16"/>
              </w:rPr>
              <w:t>8</w:t>
            </w:r>
          </w:p>
        </w:tc>
      </w:tr>
      <w:tr w:rsidR="002A6A60" w:rsidRPr="00403826" w:rsidTr="005E5FE4">
        <w:trPr>
          <w:trHeight w:val="1793"/>
        </w:trPr>
        <w:tc>
          <w:tcPr>
            <w:tcW w:w="216" w:type="pct"/>
            <w:vMerge w:val="restart"/>
            <w:textDirection w:val="btLr"/>
          </w:tcPr>
          <w:p w:rsidR="002A6A60" w:rsidRPr="00E45037" w:rsidRDefault="002A6A60" w:rsidP="005E5FE4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Пятница 4 марта</w:t>
            </w: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Default="002A6A60" w:rsidP="005E5FE4">
            <w:pPr>
              <w:ind w:left="113" w:right="113"/>
              <w:rPr>
                <w:b/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  <w:p w:rsidR="002A6A60" w:rsidRPr="00ED31C9" w:rsidRDefault="002A6A60" w:rsidP="005E5FE4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sz w:val="16"/>
                <w:szCs w:val="16"/>
              </w:rPr>
              <w:t>Утро</w:t>
            </w: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6"/>
                <w:szCs w:val="16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163EFB" w:rsidRDefault="002A6A60" w:rsidP="005E5FE4">
            <w:pPr>
              <w:rPr>
                <w:sz w:val="18"/>
                <w:szCs w:val="18"/>
              </w:rPr>
            </w:pPr>
            <w:r w:rsidRPr="00163EFB">
              <w:rPr>
                <w:sz w:val="18"/>
                <w:szCs w:val="18"/>
              </w:rPr>
              <w:t>Прием детей. Утренняя гимнастика.</w:t>
            </w:r>
          </w:p>
          <w:p w:rsidR="002A6A60" w:rsidRDefault="002A6A60" w:rsidP="005E5FE4">
            <w:pPr>
              <w:rPr>
                <w:sz w:val="18"/>
                <w:szCs w:val="18"/>
              </w:rPr>
            </w:pPr>
            <w:r w:rsidRPr="00163EFB">
              <w:rPr>
                <w:sz w:val="18"/>
                <w:szCs w:val="18"/>
              </w:rPr>
              <w:t xml:space="preserve">Чтение стихотворений </w:t>
            </w:r>
            <w:proofErr w:type="spellStart"/>
            <w:r w:rsidRPr="00163EFB">
              <w:rPr>
                <w:sz w:val="18"/>
                <w:szCs w:val="18"/>
              </w:rPr>
              <w:t>Е.Благиной</w:t>
            </w:r>
            <w:proofErr w:type="spellEnd"/>
            <w:r w:rsidRPr="00163EFB">
              <w:rPr>
                <w:sz w:val="18"/>
                <w:szCs w:val="18"/>
              </w:rPr>
              <w:t xml:space="preserve"> «Посидим в тишине» и </w:t>
            </w:r>
            <w:proofErr w:type="spellStart"/>
            <w:r w:rsidRPr="00163EFB">
              <w:rPr>
                <w:sz w:val="18"/>
                <w:szCs w:val="18"/>
              </w:rPr>
              <w:t>А.Барто</w:t>
            </w:r>
            <w:proofErr w:type="spellEnd"/>
            <w:r w:rsidRPr="00163EFB">
              <w:rPr>
                <w:sz w:val="18"/>
                <w:szCs w:val="18"/>
              </w:rPr>
              <w:t xml:space="preserve"> «Перед сном</w:t>
            </w:r>
            <w:proofErr w:type="gramStart"/>
            <w:r w:rsidRPr="00163EFB">
              <w:rPr>
                <w:sz w:val="18"/>
                <w:szCs w:val="18"/>
              </w:rPr>
              <w:t>»Ц</w:t>
            </w:r>
            <w:proofErr w:type="gramEnd"/>
            <w:r w:rsidRPr="00163EFB">
              <w:rPr>
                <w:sz w:val="18"/>
                <w:szCs w:val="18"/>
              </w:rPr>
              <w:t>ели: помочь  детям понять, как много сил и времени отнимает у матерей работа по дому, указать на необходимость помощи мамам, воспитывать доброе, внимательное, уважительное отношение к старшим.</w:t>
            </w:r>
          </w:p>
          <w:p w:rsidR="002A6A60" w:rsidRPr="00BE31E9" w:rsidRDefault="002A6A60" w:rsidP="005E5FE4">
            <w:pPr>
              <w:rPr>
                <w:b/>
                <w:sz w:val="18"/>
                <w:szCs w:val="18"/>
              </w:rPr>
            </w:pPr>
            <w:r w:rsidRPr="00BE31E9">
              <w:rPr>
                <w:b/>
                <w:sz w:val="18"/>
                <w:szCs w:val="18"/>
              </w:rPr>
              <w:t>Итоговое мероприятие «Праздник 8 марта»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64" w:type="pct"/>
          </w:tcPr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15"/>
                <w:bCs/>
                <w:color w:val="000000"/>
                <w:sz w:val="18"/>
                <w:szCs w:val="18"/>
                <w:lang w:val="ru-RU"/>
              </w:rPr>
              <w:t>Индивидуальная работа по ФЭМП:</w:t>
            </w:r>
            <w:r w:rsidRPr="00163EFB">
              <w:rPr>
                <w:rStyle w:val="c12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12"/>
                <w:color w:val="000000"/>
                <w:sz w:val="18"/>
                <w:szCs w:val="18"/>
                <w:lang w:val="ru-RU"/>
              </w:rPr>
              <w:t>дидактическая игра «Найди столько же».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163EFB">
              <w:rPr>
                <w:rStyle w:val="c9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>Организовать повторение состава чисел от 6 до 10, упражнять в соотнесении цифры с количеством предметов.</w:t>
            </w:r>
          </w:p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rStyle w:val="c9"/>
                <w:color w:val="000000"/>
                <w:sz w:val="18"/>
                <w:szCs w:val="18"/>
                <w:lang w:val="ru-RU"/>
              </w:rPr>
              <w:t>Варя.</w:t>
            </w:r>
          </w:p>
          <w:p w:rsidR="002A6A60" w:rsidRPr="00C71F05" w:rsidRDefault="002A6A60" w:rsidP="005E5FE4">
            <w:pPr>
              <w:pStyle w:val="2"/>
              <w:shd w:val="clear" w:color="auto" w:fill="auto"/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659" w:type="pct"/>
          </w:tcPr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t>Беседа на тему «Польза и вред лекарств».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163EFB">
              <w:rPr>
                <w:rStyle w:val="c9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>Формировать у детей представления</w:t>
            </w:r>
            <w:r w:rsidRPr="00163EFB">
              <w:rPr>
                <w:rStyle w:val="c15"/>
                <w:bCs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>об опасности употребления незнакомых веществ, пояснить,</w:t>
            </w:r>
            <w:r w:rsidRPr="00163EFB">
              <w:rPr>
                <w:rStyle w:val="c15"/>
                <w:bCs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12"/>
                <w:color w:val="000000"/>
                <w:sz w:val="18"/>
                <w:szCs w:val="18"/>
                <w:lang w:val="ru-RU"/>
              </w:rPr>
              <w:t>что лекарства могут нанести вред, если их использовать не по назначению врача.</w:t>
            </w:r>
          </w:p>
          <w:p w:rsidR="002A6A60" w:rsidRPr="00C075B4" w:rsidRDefault="002A6A60" w:rsidP="005E5FE4">
            <w:pPr>
              <w:rPr>
                <w:b/>
                <w:sz w:val="18"/>
                <w:szCs w:val="18"/>
                <w:lang w:val="tt-RU"/>
              </w:rPr>
            </w:pPr>
          </w:p>
          <w:p w:rsidR="002A6A60" w:rsidRPr="006D10C2" w:rsidRDefault="002A6A60" w:rsidP="005E5FE4">
            <w:pPr>
              <w:rPr>
                <w:b/>
                <w:sz w:val="18"/>
                <w:szCs w:val="18"/>
                <w:lang w:val="tt-RU"/>
              </w:rPr>
            </w:pPr>
            <w:r w:rsidRPr="00C075B4">
              <w:rPr>
                <w:b/>
                <w:sz w:val="18"/>
                <w:szCs w:val="18"/>
                <w:lang w:val="tt-RU"/>
              </w:rPr>
              <w:t xml:space="preserve">Инсценировка сказки “Репка” </w:t>
            </w:r>
          </w:p>
        </w:tc>
        <w:tc>
          <w:tcPr>
            <w:tcW w:w="628" w:type="pct"/>
          </w:tcPr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t>Сюжетно-ролевая игра «Семья»: сюжет «К нам пришли гости».</w:t>
            </w:r>
          </w:p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163EFB">
              <w:rPr>
                <w:rStyle w:val="c9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>Формировать у детей культуру поведения, учить действовать в различных ситуациях общения, выступать в качестве гостей и хозяев. Учить использовать в игре знание правил поведения за столом, в гостях.</w:t>
            </w:r>
          </w:p>
          <w:p w:rsidR="002A6A60" w:rsidRPr="00163EFB" w:rsidRDefault="002A6A60" w:rsidP="005E5FE4">
            <w:pPr>
              <w:rPr>
                <w:sz w:val="18"/>
                <w:szCs w:val="18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беседы о самочувствии детей.</w:t>
            </w:r>
          </w:p>
        </w:tc>
      </w:tr>
      <w:tr w:rsidR="002A6A60" w:rsidRPr="00403826" w:rsidTr="005E5FE4">
        <w:trPr>
          <w:trHeight w:val="391"/>
        </w:trPr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 w:val="restart"/>
          </w:tcPr>
          <w:p w:rsidR="002A6A60" w:rsidRPr="00231788" w:rsidRDefault="002A6A60" w:rsidP="005E5FE4">
            <w:pPr>
              <w:rPr>
                <w:color w:val="000000"/>
                <w:sz w:val="16"/>
                <w:szCs w:val="16"/>
              </w:rPr>
            </w:pPr>
            <w:r w:rsidRPr="005C1414">
              <w:rPr>
                <w:b/>
                <w:bCs/>
                <w:color w:val="000000"/>
                <w:sz w:val="14"/>
                <w:szCs w:val="16"/>
              </w:rPr>
              <w:t>Непосредственно образовательная деятельность</w:t>
            </w:r>
          </w:p>
        </w:tc>
        <w:tc>
          <w:tcPr>
            <w:tcW w:w="590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7A443D" w:rsidRDefault="002A6A60" w:rsidP="005E5FE4">
            <w:pPr>
              <w:rPr>
                <w:sz w:val="12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D32D74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Прогулка:</w:t>
            </w:r>
          </w:p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</w:tcPr>
          <w:p w:rsidR="002A6A60" w:rsidRDefault="002A6A60" w:rsidP="005E5FE4">
            <w:pPr>
              <w:spacing w:line="276" w:lineRule="auto"/>
              <w:rPr>
                <w:sz w:val="18"/>
                <w:szCs w:val="18"/>
              </w:rPr>
            </w:pPr>
            <w:r w:rsidRPr="00747495">
              <w:rPr>
                <w:sz w:val="16"/>
                <w:szCs w:val="16"/>
              </w:rPr>
              <w:t>Познавательное развитие, социально – коммуникативное развитие, речевое развитие, художественно – эстетическое развитие, физическое развитие.</w:t>
            </w:r>
          </w:p>
        </w:tc>
        <w:tc>
          <w:tcPr>
            <w:tcW w:w="1272" w:type="pct"/>
          </w:tcPr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Наблюдение за легковым автомобилем.</w:t>
            </w:r>
          </w:p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Цели: продолжать различать автомобили по их назначению (легковые, грузовые)</w:t>
            </w:r>
            <w:r>
              <w:rPr>
                <w:sz w:val="18"/>
                <w:szCs w:val="18"/>
              </w:rPr>
              <w:t xml:space="preserve">, </w:t>
            </w:r>
            <w:r w:rsidRPr="00D27DF8">
              <w:rPr>
                <w:sz w:val="18"/>
                <w:szCs w:val="18"/>
              </w:rPr>
              <w:t>формировать интерес к профессии водителя, умение отличать грузовой и легковой транспорт.</w:t>
            </w:r>
          </w:p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64" w:type="pct"/>
          </w:tcPr>
          <w:p w:rsidR="002A6A60" w:rsidRDefault="002A6A60" w:rsidP="005E5FE4">
            <w:pPr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Прыжки в длину с места</w:t>
            </w:r>
            <w:r>
              <w:rPr>
                <w:sz w:val="18"/>
                <w:szCs w:val="18"/>
              </w:rPr>
              <w:t>.</w:t>
            </w:r>
          </w:p>
          <w:p w:rsidR="002A6A60" w:rsidRDefault="002A6A60" w:rsidP="005E5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Цель: </w:t>
            </w:r>
            <w:r w:rsidRPr="00D27DF8">
              <w:rPr>
                <w:sz w:val="18"/>
                <w:szCs w:val="18"/>
              </w:rPr>
              <w:t>формировать навыки правильного выполнения упражнения.</w:t>
            </w:r>
          </w:p>
          <w:p w:rsidR="002A6A60" w:rsidRDefault="002A6A60" w:rsidP="005E5FE4">
            <w:pPr>
              <w:rPr>
                <w:sz w:val="18"/>
                <w:szCs w:val="18"/>
              </w:rPr>
            </w:pPr>
          </w:p>
          <w:p w:rsidR="002A6A60" w:rsidRPr="00D27DF8" w:rsidRDefault="002A6A60" w:rsidP="005E5FE4">
            <w:r>
              <w:rPr>
                <w:sz w:val="18"/>
                <w:szCs w:val="18"/>
              </w:rPr>
              <w:t xml:space="preserve"> Максим.</w:t>
            </w:r>
          </w:p>
        </w:tc>
        <w:tc>
          <w:tcPr>
            <w:tcW w:w="659" w:type="pct"/>
          </w:tcPr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Трудовая деятельность</w:t>
            </w:r>
          </w:p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Сгребание снега в определенное место, очистка дорожек на участке, подкормка птиц.</w:t>
            </w:r>
          </w:p>
          <w:p w:rsidR="002A6A60" w:rsidRPr="00D27DF8" w:rsidRDefault="002A6A60" w:rsidP="005E5FE4">
            <w:pPr>
              <w:widowControl w:val="0"/>
              <w:shd w:val="clear" w:color="auto" w:fill="FFFFFF"/>
              <w:tabs>
                <w:tab w:val="left" w:pos="57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Цели;</w:t>
            </w:r>
            <w:r>
              <w:rPr>
                <w:sz w:val="18"/>
                <w:szCs w:val="18"/>
              </w:rPr>
              <w:t xml:space="preserve"> </w:t>
            </w:r>
            <w:r w:rsidRPr="00D27DF8">
              <w:rPr>
                <w:sz w:val="18"/>
                <w:szCs w:val="18"/>
              </w:rPr>
              <w:t>приучать к чистоте и порядку;</w:t>
            </w:r>
          </w:p>
          <w:p w:rsidR="002A6A60" w:rsidRDefault="002A6A60" w:rsidP="005E5FE4">
            <w:r w:rsidRPr="00D27DF8">
              <w:rPr>
                <w:sz w:val="18"/>
                <w:szCs w:val="18"/>
              </w:rPr>
              <w:t>закреплять умение трудиться в коллективе; воспитывать заботливое отношение к животным.</w:t>
            </w:r>
          </w:p>
        </w:tc>
        <w:tc>
          <w:tcPr>
            <w:tcW w:w="628" w:type="pct"/>
          </w:tcPr>
          <w:p w:rsidR="002A6A60" w:rsidRPr="00D27DF8" w:rsidRDefault="002A6A60" w:rsidP="005E5FE4">
            <w:pPr>
              <w:shd w:val="clear" w:color="auto" w:fill="FFFFFF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Подвижные игры</w:t>
            </w:r>
          </w:p>
          <w:p w:rsidR="002A6A60" w:rsidRPr="00D27DF8" w:rsidRDefault="002A6A60" w:rsidP="005E5FE4">
            <w:pPr>
              <w:shd w:val="clear" w:color="auto" w:fill="FFFFFF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«Попади в коробку».</w:t>
            </w:r>
          </w:p>
          <w:p w:rsidR="002A6A60" w:rsidRPr="00D27DF8" w:rsidRDefault="002A6A60" w:rsidP="005E5FE4">
            <w:pPr>
              <w:shd w:val="clear" w:color="auto" w:fill="FFFFFF"/>
              <w:rPr>
                <w:sz w:val="18"/>
                <w:szCs w:val="18"/>
              </w:rPr>
            </w:pPr>
            <w:r w:rsidRPr="00D27DF8">
              <w:rPr>
                <w:sz w:val="18"/>
                <w:szCs w:val="18"/>
              </w:rPr>
              <w:t>Цель; тренировать меткость бросков.</w:t>
            </w:r>
          </w:p>
          <w:p w:rsidR="002A6A60" w:rsidRPr="00D27DF8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D27DF8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t>Игра-эстафета «Кто первый?»</w:t>
            </w:r>
          </w:p>
          <w:p w:rsidR="002A6A60" w:rsidRPr="00D27DF8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 w:rsidRPr="00D27DF8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D27DF8">
              <w:rPr>
                <w:rStyle w:val="c9"/>
                <w:color w:val="000000"/>
                <w:sz w:val="18"/>
                <w:szCs w:val="18"/>
              </w:rPr>
              <w:t> </w:t>
            </w:r>
            <w:r w:rsidRPr="00D27DF8">
              <w:rPr>
                <w:rStyle w:val="c9"/>
                <w:color w:val="000000"/>
                <w:sz w:val="18"/>
                <w:szCs w:val="18"/>
                <w:lang w:val="ru-RU"/>
              </w:rPr>
              <w:t xml:space="preserve">Учить детей соблюдать правила эстафеты: выполнять движение только после передачи эстафеты партнером по игре, после передачи эстафеты становиться в конец колонны. </w:t>
            </w:r>
            <w:proofErr w:type="spellStart"/>
            <w:r w:rsidRPr="00D27DF8">
              <w:rPr>
                <w:rStyle w:val="c9"/>
                <w:color w:val="000000"/>
                <w:sz w:val="18"/>
                <w:szCs w:val="18"/>
              </w:rPr>
              <w:t>Развивать</w:t>
            </w:r>
            <w:proofErr w:type="spellEnd"/>
            <w:r w:rsidRPr="00D27DF8">
              <w:rPr>
                <w:rStyle w:val="c9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7DF8">
              <w:rPr>
                <w:rStyle w:val="c9"/>
                <w:color w:val="000000"/>
                <w:sz w:val="18"/>
                <w:szCs w:val="18"/>
              </w:rPr>
              <w:t>быстроту</w:t>
            </w:r>
            <w:proofErr w:type="spellEnd"/>
            <w:r w:rsidRPr="00D27DF8">
              <w:rPr>
                <w:rStyle w:val="c9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27DF8">
              <w:rPr>
                <w:rStyle w:val="c9"/>
                <w:color w:val="000000"/>
                <w:sz w:val="18"/>
                <w:szCs w:val="18"/>
              </w:rPr>
              <w:t>реакции</w:t>
            </w:r>
            <w:proofErr w:type="spellEnd"/>
            <w:r w:rsidRPr="00D27DF8">
              <w:rPr>
                <w:rStyle w:val="c9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27DF8">
              <w:rPr>
                <w:rStyle w:val="c9"/>
                <w:color w:val="000000"/>
                <w:sz w:val="18"/>
                <w:szCs w:val="18"/>
              </w:rPr>
              <w:t>ловкость</w:t>
            </w:r>
            <w:proofErr w:type="spellEnd"/>
            <w:r w:rsidRPr="00D27DF8">
              <w:rPr>
                <w:rStyle w:val="c9"/>
                <w:color w:val="000000"/>
                <w:sz w:val="18"/>
                <w:szCs w:val="18"/>
              </w:rPr>
              <w:t>.</w:t>
            </w:r>
          </w:p>
          <w:p w:rsidR="002A6A60" w:rsidRDefault="002A6A60" w:rsidP="005E5FE4">
            <w:pPr>
              <w:spacing w:line="276" w:lineRule="auto"/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color w:val="000000"/>
                <w:sz w:val="16"/>
                <w:szCs w:val="16"/>
              </w:rPr>
              <w:t>Работа перед сном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color w:val="000000"/>
                <w:sz w:val="14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C9257A" w:rsidRDefault="002A6A60" w:rsidP="005E5FE4">
            <w:pPr>
              <w:rPr>
                <w:sz w:val="16"/>
              </w:rPr>
            </w:pPr>
            <w:r>
              <w:t>Культурно – гигиенические процедуры. Чтение художественной литературы: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Вечер:</w:t>
            </w:r>
          </w:p>
        </w:tc>
        <w:tc>
          <w:tcPr>
            <w:tcW w:w="590" w:type="pct"/>
          </w:tcPr>
          <w:p w:rsidR="002A6A60" w:rsidRPr="00FB7C38" w:rsidRDefault="002A6A60" w:rsidP="005E5FE4">
            <w:pPr>
              <w:rPr>
                <w:sz w:val="14"/>
                <w:szCs w:val="16"/>
              </w:rPr>
            </w:pPr>
          </w:p>
        </w:tc>
        <w:tc>
          <w:tcPr>
            <w:tcW w:w="1272" w:type="pct"/>
          </w:tcPr>
          <w:p w:rsidR="002A6A60" w:rsidRPr="00163EFB" w:rsidRDefault="002A6A60" w:rsidP="005E5FE4">
            <w:pPr>
              <w:rPr>
                <w:sz w:val="18"/>
                <w:szCs w:val="18"/>
              </w:rPr>
            </w:pPr>
            <w:r w:rsidRPr="00163EFB">
              <w:rPr>
                <w:sz w:val="18"/>
                <w:szCs w:val="18"/>
              </w:rPr>
              <w:t>Подъем детей. Оздоровительная гимнастика после сна.</w:t>
            </w:r>
          </w:p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t>Настольный театр по сказке «Теремок».</w:t>
            </w:r>
          </w:p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</w:rPr>
            </w:pPr>
            <w:r w:rsidRPr="00163EFB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163EFB">
              <w:rPr>
                <w:rStyle w:val="c12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12"/>
                <w:color w:val="000000"/>
                <w:sz w:val="18"/>
                <w:szCs w:val="18"/>
                <w:lang w:val="ru-RU"/>
              </w:rPr>
              <w:t xml:space="preserve">Предложить детям обыграть новый сюжет (наступает Новый год, а встречать его зверям негде, и вот мышка-норушка нашла </w:t>
            </w:r>
            <w:r w:rsidRPr="00163EFB">
              <w:rPr>
                <w:rStyle w:val="c12"/>
                <w:color w:val="000000"/>
                <w:sz w:val="18"/>
                <w:szCs w:val="18"/>
                <w:lang w:val="ru-RU"/>
              </w:rPr>
              <w:lastRenderedPageBreak/>
              <w:t xml:space="preserve">горшок...). </w:t>
            </w:r>
            <w:proofErr w:type="spellStart"/>
            <w:r w:rsidRPr="00163EFB">
              <w:rPr>
                <w:rStyle w:val="c12"/>
                <w:color w:val="000000"/>
                <w:sz w:val="18"/>
                <w:szCs w:val="18"/>
              </w:rPr>
              <w:t>Развивать</w:t>
            </w:r>
            <w:proofErr w:type="spellEnd"/>
            <w:r w:rsidRPr="00163EFB">
              <w:rPr>
                <w:rStyle w:val="c12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3EFB">
              <w:rPr>
                <w:rStyle w:val="c12"/>
                <w:color w:val="000000"/>
                <w:sz w:val="18"/>
                <w:szCs w:val="18"/>
              </w:rPr>
              <w:t>фантазию</w:t>
            </w:r>
            <w:proofErr w:type="spellEnd"/>
            <w:r w:rsidRPr="00163EFB">
              <w:rPr>
                <w:rStyle w:val="c12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63EFB">
              <w:rPr>
                <w:rStyle w:val="c12"/>
                <w:color w:val="000000"/>
                <w:sz w:val="18"/>
                <w:szCs w:val="18"/>
              </w:rPr>
              <w:t>актерские</w:t>
            </w:r>
            <w:proofErr w:type="spellEnd"/>
            <w:r w:rsidRPr="00163EFB">
              <w:rPr>
                <w:rStyle w:val="c12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3EFB">
              <w:rPr>
                <w:rStyle w:val="c12"/>
                <w:color w:val="000000"/>
                <w:sz w:val="18"/>
                <w:szCs w:val="18"/>
              </w:rPr>
              <w:t>умения</w:t>
            </w:r>
            <w:proofErr w:type="spellEnd"/>
            <w:r w:rsidRPr="00163EFB">
              <w:rPr>
                <w:rStyle w:val="c12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63EFB">
              <w:rPr>
                <w:rStyle w:val="c12"/>
                <w:color w:val="000000"/>
                <w:sz w:val="18"/>
                <w:szCs w:val="18"/>
              </w:rPr>
              <w:t>вербальное</w:t>
            </w:r>
            <w:proofErr w:type="spellEnd"/>
            <w:r w:rsidRPr="00163EFB">
              <w:rPr>
                <w:rStyle w:val="c12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3EFB">
              <w:rPr>
                <w:rStyle w:val="c12"/>
                <w:color w:val="000000"/>
                <w:sz w:val="18"/>
                <w:szCs w:val="18"/>
              </w:rPr>
              <w:t>воображение</w:t>
            </w:r>
            <w:proofErr w:type="spellEnd"/>
            <w:r w:rsidRPr="00163EFB">
              <w:rPr>
                <w:rStyle w:val="c12"/>
                <w:color w:val="000000"/>
                <w:sz w:val="18"/>
                <w:szCs w:val="18"/>
              </w:rPr>
              <w:t>.</w:t>
            </w:r>
          </w:p>
          <w:p w:rsidR="002A6A60" w:rsidRPr="00163EFB" w:rsidRDefault="002A6A60" w:rsidP="005E5FE4">
            <w:pPr>
              <w:rPr>
                <w:sz w:val="18"/>
                <w:szCs w:val="18"/>
              </w:rPr>
            </w:pPr>
          </w:p>
        </w:tc>
        <w:tc>
          <w:tcPr>
            <w:tcW w:w="664" w:type="pct"/>
          </w:tcPr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lastRenderedPageBreak/>
              <w:t>Упражнение «Слова короткие и длинные».</w:t>
            </w:r>
          </w:p>
          <w:p w:rsidR="002A6A60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9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15"/>
                <w:bCs/>
                <w:color w:val="000000"/>
                <w:sz w:val="18"/>
                <w:szCs w:val="18"/>
                <w:lang w:val="ru-RU"/>
              </w:rPr>
              <w:t>Задача:</w:t>
            </w:r>
            <w:r w:rsidRPr="00163EFB">
              <w:rPr>
                <w:rStyle w:val="c9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 xml:space="preserve">Формировать у детей понимание </w:t>
            </w:r>
            <w:proofErr w:type="spellStart"/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>звуко-слоговой</w:t>
            </w:r>
            <w:proofErr w:type="spellEnd"/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 xml:space="preserve"> структуры слова, учить делить слова на слоги, 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lastRenderedPageBreak/>
              <w:t>дифференцировать на слух короткие и длинные слова.</w:t>
            </w:r>
          </w:p>
          <w:p w:rsidR="002A6A60" w:rsidRPr="00C47143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659" w:type="pct"/>
          </w:tcPr>
          <w:p w:rsidR="002A6A60" w:rsidRDefault="002A6A60" w:rsidP="005E5FE4">
            <w:pPr>
              <w:rPr>
                <w:rStyle w:val="c25"/>
                <w:color w:val="000000"/>
                <w:sz w:val="18"/>
                <w:szCs w:val="18"/>
                <w:shd w:val="clear" w:color="auto" w:fill="FFFFFF"/>
                <w:lang w:val="tt-RU"/>
              </w:rPr>
            </w:pPr>
            <w:r w:rsidRPr="00BE31E9">
              <w:rPr>
                <w:rStyle w:val="c15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Игра-эстафета «С кочки на кочку».</w:t>
            </w:r>
            <w:r w:rsidRPr="00BE31E9">
              <w:rPr>
                <w:rStyle w:val="apple-converted-space"/>
                <w:bCs/>
                <w:color w:val="000000"/>
                <w:sz w:val="18"/>
                <w:szCs w:val="18"/>
              </w:rPr>
              <w:t> </w:t>
            </w:r>
            <w:r w:rsidRPr="00BE31E9">
              <w:rPr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BE31E9">
              <w:rPr>
                <w:rStyle w:val="c25"/>
                <w:color w:val="000000"/>
                <w:sz w:val="18"/>
                <w:szCs w:val="18"/>
                <w:shd w:val="clear" w:color="auto" w:fill="FFFFFF"/>
              </w:rPr>
              <w:t xml:space="preserve">Задачи: Совершенствовать умение детей передавать эстафету, </w:t>
            </w:r>
            <w:r w:rsidRPr="00BE31E9">
              <w:rPr>
                <w:rStyle w:val="c25"/>
                <w:color w:val="000000"/>
                <w:sz w:val="18"/>
                <w:szCs w:val="18"/>
                <w:shd w:val="clear" w:color="auto" w:fill="FFFFFF"/>
              </w:rPr>
              <w:lastRenderedPageBreak/>
              <w:t>выполнять прыжки с ноги на ногу из обруча в обруч. Развивать смелость, меткость, координацию движений.</w:t>
            </w:r>
          </w:p>
          <w:p w:rsidR="002A6A60" w:rsidRPr="006D10C2" w:rsidRDefault="002A6A60" w:rsidP="005E5FE4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628" w:type="pct"/>
          </w:tcPr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15"/>
                <w:bCs/>
                <w:color w:val="000000"/>
                <w:sz w:val="18"/>
                <w:szCs w:val="18"/>
                <w:lang w:val="ru-RU"/>
              </w:rPr>
              <w:lastRenderedPageBreak/>
              <w:t>Игры с крупным строительным материалом: строим железнодорожный вокзал.</w:t>
            </w:r>
          </w:p>
          <w:p w:rsidR="002A6A60" w:rsidRPr="00163EFB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163EFB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Задачи:</w:t>
            </w:r>
            <w:r w:rsidRPr="00163EFB">
              <w:rPr>
                <w:rStyle w:val="c9"/>
                <w:color w:val="000000"/>
                <w:sz w:val="18"/>
                <w:szCs w:val="18"/>
              </w:rPr>
              <w:t> 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t xml:space="preserve">Упражнять детей в сооружении </w:t>
            </w:r>
            <w:r w:rsidRPr="00163EFB">
              <w:rPr>
                <w:rStyle w:val="c9"/>
                <w:color w:val="000000"/>
                <w:sz w:val="18"/>
                <w:szCs w:val="18"/>
                <w:lang w:val="ru-RU"/>
              </w:rPr>
              <w:lastRenderedPageBreak/>
              <w:t>знакомых построек по памяти, побуждать их к проявлению творчества и изобретательности; учить договариваться о предстоящей работе.</w:t>
            </w:r>
          </w:p>
          <w:p w:rsidR="002A6A60" w:rsidRPr="00BE31E9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BE31E9">
              <w:rPr>
                <w:rStyle w:val="c0"/>
                <w:bCs/>
                <w:color w:val="000000"/>
                <w:sz w:val="18"/>
                <w:szCs w:val="18"/>
                <w:lang w:val="ru-RU"/>
              </w:rPr>
              <w:t>Сюжетно-ролевая игра «Строители».</w:t>
            </w:r>
          </w:p>
          <w:p w:rsidR="002A6A60" w:rsidRPr="00D27DF8" w:rsidRDefault="002A6A60" w:rsidP="005E5FE4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Цель</w:t>
            </w:r>
            <w:r w:rsidRPr="00BE31E9">
              <w:rPr>
                <w:rStyle w:val="c8"/>
                <w:bCs/>
                <w:iCs/>
                <w:color w:val="000000"/>
                <w:sz w:val="18"/>
                <w:szCs w:val="18"/>
                <w:lang w:val="ru-RU"/>
              </w:rPr>
              <w:t>:</w:t>
            </w:r>
            <w:r w:rsidRPr="00BE31E9">
              <w:rPr>
                <w:rStyle w:val="c9"/>
                <w:color w:val="000000"/>
                <w:sz w:val="18"/>
                <w:szCs w:val="18"/>
              </w:rPr>
              <w:t> </w:t>
            </w:r>
            <w:r w:rsidRPr="00BE31E9">
              <w:rPr>
                <w:rStyle w:val="c9"/>
                <w:color w:val="000000"/>
                <w:sz w:val="18"/>
                <w:szCs w:val="18"/>
                <w:lang w:val="ru-RU"/>
              </w:rPr>
              <w:t>Совершенствовать умение детей соблюдать ролевые соподчинения и вести ролевые диалоги, умение использовать атрибуты.</w:t>
            </w: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  <w:tr w:rsidR="002A6A60" w:rsidRPr="00403826" w:rsidTr="005E5FE4">
        <w:tc>
          <w:tcPr>
            <w:tcW w:w="216" w:type="pct"/>
            <w:vMerge/>
          </w:tcPr>
          <w:p w:rsidR="002A6A60" w:rsidRPr="00403826" w:rsidRDefault="002A6A60" w:rsidP="005E5FE4">
            <w:pPr>
              <w:rPr>
                <w:b/>
                <w:sz w:val="16"/>
                <w:szCs w:val="16"/>
              </w:rPr>
            </w:pPr>
          </w:p>
        </w:tc>
        <w:tc>
          <w:tcPr>
            <w:tcW w:w="363" w:type="pct"/>
          </w:tcPr>
          <w:p w:rsidR="002A6A60" w:rsidRPr="00403826" w:rsidRDefault="002A6A60" w:rsidP="005E5F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3826">
              <w:rPr>
                <w:b/>
                <w:bCs/>
                <w:color w:val="000000"/>
                <w:sz w:val="16"/>
                <w:szCs w:val="16"/>
              </w:rPr>
              <w:t>Прогулка.</w:t>
            </w:r>
          </w:p>
        </w:tc>
        <w:tc>
          <w:tcPr>
            <w:tcW w:w="590" w:type="pct"/>
          </w:tcPr>
          <w:p w:rsidR="002A6A60" w:rsidRPr="00555EA4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23" w:type="pct"/>
            <w:gridSpan w:val="4"/>
          </w:tcPr>
          <w:p w:rsidR="002A6A60" w:rsidRPr="0039508B" w:rsidRDefault="002A6A60" w:rsidP="005E5FE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</w:tcPr>
          <w:p w:rsidR="002A6A60" w:rsidRPr="00403826" w:rsidRDefault="002A6A60" w:rsidP="005E5FE4">
            <w:pPr>
              <w:rPr>
                <w:sz w:val="16"/>
                <w:szCs w:val="16"/>
              </w:rPr>
            </w:pPr>
          </w:p>
        </w:tc>
      </w:tr>
    </w:tbl>
    <w:p w:rsidR="002A6A60" w:rsidRDefault="002A6A60"/>
    <w:sectPr w:rsidR="002A6A60" w:rsidSect="002A6A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A60"/>
    <w:rsid w:val="002A6A60"/>
    <w:rsid w:val="00C3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60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6A60"/>
    <w:pPr>
      <w:spacing w:after="0" w:line="240" w:lineRule="auto"/>
    </w:pPr>
    <w:rPr>
      <w:rFonts w:eastAsiaTheme="minorEastAsia"/>
      <w:lang w:eastAsia="ru-RU"/>
    </w:rPr>
  </w:style>
  <w:style w:type="paragraph" w:customStyle="1" w:styleId="c10">
    <w:name w:val="c10"/>
    <w:basedOn w:val="a"/>
    <w:rsid w:val="002A6A6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0">
    <w:name w:val="c0"/>
    <w:basedOn w:val="a0"/>
    <w:rsid w:val="002A6A60"/>
  </w:style>
  <w:style w:type="character" w:customStyle="1" w:styleId="c8">
    <w:name w:val="c8"/>
    <w:basedOn w:val="a0"/>
    <w:rsid w:val="002A6A60"/>
  </w:style>
  <w:style w:type="character" w:customStyle="1" w:styleId="c12">
    <w:name w:val="c12"/>
    <w:basedOn w:val="a0"/>
    <w:rsid w:val="002A6A60"/>
  </w:style>
  <w:style w:type="character" w:customStyle="1" w:styleId="c9">
    <w:name w:val="c9"/>
    <w:basedOn w:val="a0"/>
    <w:rsid w:val="002A6A60"/>
  </w:style>
  <w:style w:type="character" w:customStyle="1" w:styleId="c4">
    <w:name w:val="c4"/>
    <w:basedOn w:val="a0"/>
    <w:rsid w:val="002A6A60"/>
  </w:style>
  <w:style w:type="character" w:customStyle="1" w:styleId="a5">
    <w:name w:val="Основной текст_"/>
    <w:basedOn w:val="a0"/>
    <w:link w:val="2"/>
    <w:rsid w:val="002A6A60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">
    <w:name w:val="Основной текст2"/>
    <w:basedOn w:val="a"/>
    <w:link w:val="a5"/>
    <w:rsid w:val="002A6A60"/>
    <w:pPr>
      <w:shd w:val="clear" w:color="auto" w:fill="FFFFFF"/>
      <w:spacing w:before="0" w:after="0" w:line="0" w:lineRule="atLeast"/>
      <w:ind w:hanging="32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c15">
    <w:name w:val="c15"/>
    <w:basedOn w:val="a0"/>
    <w:rsid w:val="002A6A60"/>
  </w:style>
  <w:style w:type="character" w:customStyle="1" w:styleId="c25">
    <w:name w:val="c25"/>
    <w:basedOn w:val="a0"/>
    <w:rsid w:val="002A6A60"/>
  </w:style>
  <w:style w:type="character" w:customStyle="1" w:styleId="3">
    <w:name w:val="Основной текст (3)_"/>
    <w:basedOn w:val="a0"/>
    <w:link w:val="30"/>
    <w:rsid w:val="002A6A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6A60"/>
    <w:pPr>
      <w:shd w:val="clear" w:color="auto" w:fill="FFFFFF"/>
      <w:spacing w:before="0" w:after="0" w:line="0" w:lineRule="atLeast"/>
      <w:jc w:val="left"/>
    </w:pPr>
    <w:rPr>
      <w:rFonts w:ascii="Times New Roman" w:eastAsia="Times New Roman" w:hAnsi="Times New Roman"/>
      <w:sz w:val="23"/>
      <w:szCs w:val="23"/>
    </w:rPr>
  </w:style>
  <w:style w:type="character" w:customStyle="1" w:styleId="apple-converted-space">
    <w:name w:val="apple-converted-space"/>
    <w:basedOn w:val="a0"/>
    <w:rsid w:val="002A6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2827</Words>
  <Characters>16117</Characters>
  <Application>Microsoft Office Word</Application>
  <DocSecurity>0</DocSecurity>
  <Lines>134</Lines>
  <Paragraphs>37</Paragraphs>
  <ScaleCrop>false</ScaleCrop>
  <Company>Reanimator Extreme Edition</Company>
  <LinksUpToDate>false</LinksUpToDate>
  <CharactersWithSpaces>18907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2016-11-10T09:58:00Z</dcterms:created>
  <dcterms:modified xsi:type="dcterms:W3CDTF">2016-11-10T10:01:00Z</dcterms:modified>
</cp:coreProperties>
</file>